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2D8" w:rsidRPr="00FB0B87" w:rsidRDefault="002B52D8" w:rsidP="00FB0B87">
      <w:pPr>
        <w:jc w:val="center"/>
        <w:rPr>
          <w:b/>
          <w:color w:val="000000" w:themeColor="text1"/>
          <w:sz w:val="28"/>
          <w:szCs w:val="28"/>
        </w:rPr>
      </w:pPr>
      <w:bookmarkStart w:id="0" w:name="_GoBack"/>
      <w:r w:rsidRPr="00FB0B87">
        <w:rPr>
          <w:b/>
          <w:color w:val="000000" w:themeColor="text1"/>
          <w:sz w:val="28"/>
          <w:szCs w:val="28"/>
        </w:rPr>
        <w:t>Комплект</w:t>
      </w:r>
      <w:r w:rsidRPr="00FB0B87">
        <w:rPr>
          <w:b/>
          <w:color w:val="000000" w:themeColor="text1"/>
          <w:spacing w:val="-17"/>
          <w:sz w:val="28"/>
          <w:szCs w:val="28"/>
        </w:rPr>
        <w:t xml:space="preserve"> </w:t>
      </w:r>
      <w:r w:rsidRPr="00FB0B87">
        <w:rPr>
          <w:b/>
          <w:color w:val="000000" w:themeColor="text1"/>
          <w:sz w:val="28"/>
          <w:szCs w:val="28"/>
        </w:rPr>
        <w:t>оценочных</w:t>
      </w:r>
      <w:r w:rsidRPr="00FB0B87">
        <w:rPr>
          <w:b/>
          <w:color w:val="000000" w:themeColor="text1"/>
          <w:spacing w:val="-15"/>
          <w:sz w:val="28"/>
          <w:szCs w:val="28"/>
        </w:rPr>
        <w:t xml:space="preserve"> </w:t>
      </w:r>
      <w:r w:rsidRPr="00FB0B87">
        <w:rPr>
          <w:b/>
          <w:color w:val="000000" w:themeColor="text1"/>
          <w:sz w:val="28"/>
          <w:szCs w:val="28"/>
        </w:rPr>
        <w:t>материалов</w:t>
      </w:r>
      <w:r w:rsidRPr="00FB0B87">
        <w:rPr>
          <w:b/>
          <w:color w:val="000000" w:themeColor="text1"/>
          <w:spacing w:val="-16"/>
          <w:sz w:val="28"/>
          <w:szCs w:val="28"/>
        </w:rPr>
        <w:t xml:space="preserve"> </w:t>
      </w:r>
      <w:r w:rsidRPr="00FB0B87">
        <w:rPr>
          <w:b/>
          <w:color w:val="000000" w:themeColor="text1"/>
          <w:sz w:val="28"/>
          <w:szCs w:val="28"/>
        </w:rPr>
        <w:t>по</w:t>
      </w:r>
      <w:r w:rsidRPr="00FB0B87">
        <w:rPr>
          <w:b/>
          <w:color w:val="000000" w:themeColor="text1"/>
          <w:spacing w:val="-17"/>
          <w:sz w:val="28"/>
          <w:szCs w:val="28"/>
        </w:rPr>
        <w:t xml:space="preserve"> </w:t>
      </w:r>
      <w:r w:rsidRPr="00FB0B87">
        <w:rPr>
          <w:b/>
          <w:color w:val="000000" w:themeColor="text1"/>
          <w:sz w:val="28"/>
          <w:szCs w:val="28"/>
        </w:rPr>
        <w:t>дисциплине</w:t>
      </w:r>
    </w:p>
    <w:p w:rsidR="002B52D8" w:rsidRPr="00FB0B87" w:rsidRDefault="00B001A2" w:rsidP="00FB0B87">
      <w:pPr>
        <w:tabs>
          <w:tab w:val="left" w:pos="8508"/>
        </w:tabs>
        <w:jc w:val="center"/>
        <w:rPr>
          <w:b/>
          <w:color w:val="000000" w:themeColor="text1"/>
          <w:sz w:val="28"/>
          <w:szCs w:val="28"/>
        </w:rPr>
      </w:pPr>
      <w:r w:rsidRPr="00FB0B87">
        <w:rPr>
          <w:b/>
          <w:color w:val="000000" w:themeColor="text1"/>
          <w:spacing w:val="-10"/>
          <w:sz w:val="28"/>
          <w:szCs w:val="28"/>
        </w:rPr>
        <w:t>«</w:t>
      </w:r>
      <w:r w:rsidR="002A24EA" w:rsidRPr="00FB0B87">
        <w:rPr>
          <w:b/>
          <w:color w:val="000000" w:themeColor="text1"/>
          <w:spacing w:val="-10"/>
          <w:sz w:val="28"/>
          <w:szCs w:val="28"/>
        </w:rPr>
        <w:t>Политическая риторика и мастерство публичных выступлений</w:t>
      </w:r>
      <w:r w:rsidR="002B52D8" w:rsidRPr="00FB0B87">
        <w:rPr>
          <w:b/>
          <w:color w:val="000000" w:themeColor="text1"/>
          <w:spacing w:val="-10"/>
          <w:sz w:val="28"/>
          <w:szCs w:val="28"/>
        </w:rPr>
        <w:t>»</w:t>
      </w:r>
    </w:p>
    <w:bookmarkEnd w:id="0"/>
    <w:p w:rsidR="008C4F20" w:rsidRPr="00FB0B87" w:rsidRDefault="008C4F20" w:rsidP="00FB0B87">
      <w:pPr>
        <w:ind w:firstLine="709"/>
        <w:jc w:val="both"/>
        <w:rPr>
          <w:color w:val="000000" w:themeColor="text1"/>
          <w:sz w:val="28"/>
          <w:szCs w:val="28"/>
        </w:rPr>
      </w:pPr>
    </w:p>
    <w:p w:rsidR="00AC2F72" w:rsidRPr="00FB0B87" w:rsidRDefault="00AC2F72" w:rsidP="00FB0B87">
      <w:pPr>
        <w:jc w:val="both"/>
        <w:rPr>
          <w:rFonts w:eastAsia="Aptos"/>
          <w:b/>
          <w:color w:val="000000" w:themeColor="text1"/>
          <w:kern w:val="2"/>
          <w:sz w:val="28"/>
          <w:szCs w:val="28"/>
          <w:lang w:eastAsia="en-US"/>
        </w:rPr>
      </w:pPr>
      <w:r w:rsidRPr="00FB0B87">
        <w:rPr>
          <w:rFonts w:eastAsia="Aptos"/>
          <w:b/>
          <w:color w:val="000000" w:themeColor="text1"/>
          <w:kern w:val="2"/>
          <w:sz w:val="28"/>
          <w:szCs w:val="28"/>
          <w:lang w:eastAsia="en-US"/>
        </w:rPr>
        <w:t>Задания закрытого типа</w:t>
      </w:r>
    </w:p>
    <w:p w:rsidR="002B52D8" w:rsidRPr="00FB0B87" w:rsidRDefault="002B52D8" w:rsidP="00FB0B87">
      <w:pPr>
        <w:pStyle w:val="a3"/>
        <w:ind w:firstLine="709"/>
        <w:jc w:val="both"/>
        <w:rPr>
          <w:color w:val="000000" w:themeColor="text1"/>
        </w:rPr>
      </w:pPr>
    </w:p>
    <w:p w:rsidR="002B52D8" w:rsidRPr="00FB0B87" w:rsidRDefault="002B52D8" w:rsidP="00FB0B87">
      <w:pPr>
        <w:pStyle w:val="a3"/>
        <w:ind w:firstLine="709"/>
        <w:jc w:val="both"/>
        <w:rPr>
          <w:b/>
          <w:color w:val="000000" w:themeColor="text1"/>
        </w:rPr>
      </w:pPr>
      <w:r w:rsidRPr="00FB0B87">
        <w:rPr>
          <w:b/>
          <w:color w:val="000000" w:themeColor="text1"/>
        </w:rPr>
        <w:t>Задания закрытого типа на выбор правильного ответа</w:t>
      </w:r>
    </w:p>
    <w:p w:rsidR="00BD66DD" w:rsidRPr="00FB0B87" w:rsidRDefault="00BD66DD" w:rsidP="00FB0B87">
      <w:pPr>
        <w:pStyle w:val="a3"/>
        <w:ind w:firstLine="709"/>
        <w:jc w:val="both"/>
        <w:rPr>
          <w:color w:val="000000" w:themeColor="text1"/>
        </w:rPr>
      </w:pPr>
    </w:p>
    <w:p w:rsidR="00F068E8" w:rsidRPr="00FB0B87" w:rsidRDefault="008F0383" w:rsidP="00FB0B87">
      <w:pPr>
        <w:pStyle w:val="a3"/>
        <w:ind w:firstLine="709"/>
        <w:jc w:val="both"/>
        <w:rPr>
          <w:i/>
          <w:iCs/>
          <w:color w:val="000000" w:themeColor="text1"/>
        </w:rPr>
      </w:pPr>
      <w:r w:rsidRPr="00FB0B87">
        <w:rPr>
          <w:color w:val="000000" w:themeColor="text1"/>
        </w:rPr>
        <w:t xml:space="preserve">1. </w:t>
      </w:r>
      <w:r w:rsidR="00F068E8" w:rsidRPr="00FB0B87">
        <w:rPr>
          <w:i/>
          <w:iCs/>
          <w:color w:val="000000" w:themeColor="text1"/>
        </w:rPr>
        <w:t>Выберите один правильный ответ</w:t>
      </w:r>
      <w:r w:rsidR="00252E22" w:rsidRPr="00FB0B87">
        <w:rPr>
          <w:i/>
          <w:iCs/>
          <w:color w:val="000000" w:themeColor="text1"/>
        </w:rPr>
        <w:t>.</w:t>
      </w:r>
    </w:p>
    <w:p w:rsidR="00CE7DD0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Античный риторический канон – это:</w:t>
      </w:r>
    </w:p>
    <w:p w:rsidR="00CE7DD0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А) этапы работы оратора над речью: инвенция, диспозиция, </w:t>
      </w:r>
      <w:proofErr w:type="spellStart"/>
      <w:r w:rsidRPr="00FB0B87">
        <w:rPr>
          <w:color w:val="000000" w:themeColor="text1"/>
          <w:sz w:val="28"/>
          <w:szCs w:val="28"/>
        </w:rPr>
        <w:t>элокуция</w:t>
      </w:r>
      <w:proofErr w:type="spellEnd"/>
      <w:r w:rsidRPr="00FB0B87">
        <w:rPr>
          <w:color w:val="000000" w:themeColor="text1"/>
          <w:sz w:val="28"/>
          <w:szCs w:val="28"/>
        </w:rPr>
        <w:t xml:space="preserve">, </w:t>
      </w:r>
      <w:proofErr w:type="spellStart"/>
      <w:r w:rsidRPr="00FB0B87">
        <w:rPr>
          <w:color w:val="000000" w:themeColor="text1"/>
          <w:sz w:val="28"/>
          <w:szCs w:val="28"/>
        </w:rPr>
        <w:t>мемория</w:t>
      </w:r>
      <w:proofErr w:type="spellEnd"/>
      <w:r w:rsidRPr="00FB0B87">
        <w:rPr>
          <w:color w:val="000000" w:themeColor="text1"/>
          <w:sz w:val="28"/>
          <w:szCs w:val="28"/>
        </w:rPr>
        <w:t xml:space="preserve">, </w:t>
      </w:r>
      <w:proofErr w:type="spellStart"/>
      <w:r w:rsidRPr="00FB0B87">
        <w:rPr>
          <w:color w:val="000000" w:themeColor="text1"/>
          <w:sz w:val="28"/>
          <w:szCs w:val="28"/>
        </w:rPr>
        <w:t>акцио</w:t>
      </w:r>
      <w:proofErr w:type="spellEnd"/>
      <w:r w:rsidRPr="00FB0B87">
        <w:rPr>
          <w:color w:val="000000" w:themeColor="text1"/>
          <w:sz w:val="28"/>
          <w:szCs w:val="28"/>
        </w:rPr>
        <w:t>;</w:t>
      </w:r>
    </w:p>
    <w:p w:rsidR="00CE7DD0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Б) основные категории риторики – </w:t>
      </w:r>
      <w:proofErr w:type="spellStart"/>
      <w:r w:rsidRPr="00FB0B87">
        <w:rPr>
          <w:color w:val="000000" w:themeColor="text1"/>
          <w:sz w:val="28"/>
          <w:szCs w:val="28"/>
        </w:rPr>
        <w:t>этос</w:t>
      </w:r>
      <w:proofErr w:type="spellEnd"/>
      <w:r w:rsidRPr="00FB0B87">
        <w:rPr>
          <w:color w:val="000000" w:themeColor="text1"/>
          <w:sz w:val="28"/>
          <w:szCs w:val="28"/>
        </w:rPr>
        <w:t>, пафос и логос;</w:t>
      </w:r>
    </w:p>
    <w:p w:rsidR="008F0383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В) тропы и фигуры речи, служащие ее украшению и усилению воздействующего эффекта</w:t>
      </w:r>
      <w:r w:rsidR="008F0383" w:rsidRPr="00FB0B87">
        <w:rPr>
          <w:color w:val="000000" w:themeColor="text1"/>
          <w:sz w:val="28"/>
          <w:szCs w:val="28"/>
        </w:rPr>
        <w:t>.</w:t>
      </w:r>
    </w:p>
    <w:p w:rsidR="00FF1020" w:rsidRPr="00FB0B87" w:rsidRDefault="00FF102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</w:t>
      </w:r>
      <w:r w:rsidR="00CE7DD0" w:rsidRPr="00FB0B87">
        <w:rPr>
          <w:color w:val="000000" w:themeColor="text1"/>
          <w:sz w:val="28"/>
          <w:szCs w:val="28"/>
        </w:rPr>
        <w:t>ный ответ: А</w:t>
      </w:r>
      <w:r w:rsidRPr="00FB0B87">
        <w:rPr>
          <w:color w:val="000000" w:themeColor="text1"/>
          <w:sz w:val="28"/>
          <w:szCs w:val="28"/>
        </w:rPr>
        <w:t>.</w:t>
      </w:r>
    </w:p>
    <w:p w:rsidR="00FF1020" w:rsidRPr="00FB0B87" w:rsidRDefault="00FF102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(индикаторы):</w:t>
      </w:r>
      <w:r w:rsidR="00CE7DD0" w:rsidRPr="00FB0B87">
        <w:rPr>
          <w:color w:val="000000" w:themeColor="text1"/>
          <w:sz w:val="28"/>
          <w:szCs w:val="28"/>
        </w:rPr>
        <w:t xml:space="preserve"> </w:t>
      </w:r>
      <w:r w:rsidR="007E074E" w:rsidRPr="00FB0B87">
        <w:rPr>
          <w:color w:val="000000" w:themeColor="text1"/>
          <w:sz w:val="28"/>
          <w:szCs w:val="28"/>
        </w:rPr>
        <w:t>УК-4 (УК-4.2)</w:t>
      </w:r>
      <w:r w:rsidRPr="00FB0B87">
        <w:rPr>
          <w:color w:val="000000" w:themeColor="text1"/>
          <w:sz w:val="28"/>
          <w:szCs w:val="28"/>
        </w:rPr>
        <w:t>.</w:t>
      </w:r>
    </w:p>
    <w:p w:rsidR="00AA7D8D" w:rsidRPr="00FB0B87" w:rsidRDefault="00AA7D8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F068E8" w:rsidRPr="00FB0B87" w:rsidRDefault="009352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2. </w:t>
      </w:r>
      <w:r w:rsidR="00F068E8" w:rsidRPr="00FB0B87">
        <w:rPr>
          <w:i/>
          <w:iCs/>
          <w:color w:val="000000" w:themeColor="text1"/>
          <w:sz w:val="28"/>
          <w:szCs w:val="28"/>
        </w:rPr>
        <w:t>Выберите один правильный ответ</w:t>
      </w:r>
      <w:r w:rsidR="00252E22" w:rsidRPr="00FB0B87">
        <w:rPr>
          <w:i/>
          <w:iCs/>
          <w:color w:val="000000" w:themeColor="text1"/>
          <w:sz w:val="28"/>
          <w:szCs w:val="28"/>
        </w:rPr>
        <w:t>.</w:t>
      </w:r>
    </w:p>
    <w:p w:rsidR="00CE7DD0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Нравственный элемент аргументации в риторике, связанный с установкой речи на адресата; трактуется как требование уместности и уважительного отношения к аудитории:</w:t>
      </w:r>
    </w:p>
    <w:p w:rsidR="00CE7DD0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А) </w:t>
      </w:r>
      <w:proofErr w:type="spellStart"/>
      <w:r w:rsidRPr="00FB0B87">
        <w:rPr>
          <w:color w:val="000000" w:themeColor="text1"/>
          <w:sz w:val="28"/>
          <w:szCs w:val="28"/>
        </w:rPr>
        <w:t>этос</w:t>
      </w:r>
      <w:proofErr w:type="spellEnd"/>
      <w:r w:rsidRPr="00FB0B87">
        <w:rPr>
          <w:color w:val="000000" w:themeColor="text1"/>
          <w:sz w:val="28"/>
          <w:szCs w:val="28"/>
        </w:rPr>
        <w:t>;</w:t>
      </w:r>
    </w:p>
    <w:p w:rsidR="00CE7DD0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Б) логос;</w:t>
      </w:r>
    </w:p>
    <w:p w:rsidR="00CE7DD0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В) пафос;</w:t>
      </w:r>
    </w:p>
    <w:p w:rsidR="00CE7DD0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Г) акция</w:t>
      </w:r>
      <w:r w:rsidR="00982270" w:rsidRPr="00FB0B87">
        <w:rPr>
          <w:color w:val="000000" w:themeColor="text1"/>
          <w:sz w:val="28"/>
          <w:szCs w:val="28"/>
        </w:rPr>
        <w:t>.</w:t>
      </w:r>
    </w:p>
    <w:p w:rsidR="00327578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Правильный ответ: А</w:t>
      </w:r>
      <w:r w:rsidR="00327578" w:rsidRPr="00FB0B87">
        <w:rPr>
          <w:color w:val="000000" w:themeColor="text1"/>
          <w:sz w:val="28"/>
          <w:szCs w:val="28"/>
        </w:rPr>
        <w:t>.</w:t>
      </w:r>
    </w:p>
    <w:p w:rsidR="00327578" w:rsidRPr="00FB0B87" w:rsidRDefault="00327578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(индикаторы):</w:t>
      </w:r>
      <w:r w:rsidR="00CE7DD0" w:rsidRPr="00FB0B87">
        <w:rPr>
          <w:color w:val="000000" w:themeColor="text1"/>
          <w:sz w:val="28"/>
          <w:szCs w:val="28"/>
        </w:rPr>
        <w:t xml:space="preserve"> </w:t>
      </w:r>
      <w:r w:rsidR="007E074E" w:rsidRPr="00FB0B87">
        <w:rPr>
          <w:color w:val="000000" w:themeColor="text1"/>
          <w:sz w:val="28"/>
          <w:szCs w:val="28"/>
        </w:rPr>
        <w:t>УК-5 (УК-5.3)</w:t>
      </w:r>
      <w:r w:rsidRPr="00FB0B87">
        <w:rPr>
          <w:color w:val="000000" w:themeColor="text1"/>
          <w:sz w:val="28"/>
          <w:szCs w:val="28"/>
        </w:rPr>
        <w:t>.</w:t>
      </w:r>
    </w:p>
    <w:p w:rsidR="00AF719D" w:rsidRPr="00FB0B87" w:rsidRDefault="00AF719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3022D3" w:rsidRPr="00FB0B87" w:rsidRDefault="009352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3. </w:t>
      </w:r>
      <w:r w:rsidR="003022D3" w:rsidRPr="00FB0B87">
        <w:rPr>
          <w:i/>
          <w:iCs/>
          <w:color w:val="000000" w:themeColor="text1"/>
          <w:sz w:val="28"/>
          <w:szCs w:val="28"/>
        </w:rPr>
        <w:t>Выберите один правильный ответ</w:t>
      </w:r>
      <w:r w:rsidR="00252E22" w:rsidRPr="00FB0B87">
        <w:rPr>
          <w:i/>
          <w:iCs/>
          <w:color w:val="000000" w:themeColor="text1"/>
          <w:sz w:val="28"/>
          <w:szCs w:val="28"/>
        </w:rPr>
        <w:t>.</w:t>
      </w:r>
    </w:p>
    <w:p w:rsidR="003022D3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Что подразумевает этнос как риторическая категория?</w:t>
      </w:r>
    </w:p>
    <w:p w:rsidR="003022D3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А) эстетические аспекты речи;</w:t>
      </w:r>
    </w:p>
    <w:p w:rsidR="003022D3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Б) уважение к слушателям, обращение к адресату;</w:t>
      </w:r>
    </w:p>
    <w:p w:rsidR="003022D3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В) уважение к слушателям;</w:t>
      </w:r>
    </w:p>
    <w:p w:rsidR="00CE7DD0" w:rsidRPr="00FB0B87" w:rsidRDefault="00CE7D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Г) обращение к адресату. </w:t>
      </w:r>
    </w:p>
    <w:p w:rsidR="00327578" w:rsidRPr="00FB0B87" w:rsidRDefault="00F73234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Правильный ответ: А</w:t>
      </w:r>
      <w:r w:rsidR="00327578" w:rsidRPr="00FB0B87">
        <w:rPr>
          <w:color w:val="000000" w:themeColor="text1"/>
          <w:sz w:val="28"/>
          <w:szCs w:val="28"/>
        </w:rPr>
        <w:t>.</w:t>
      </w:r>
    </w:p>
    <w:p w:rsidR="00327578" w:rsidRPr="00FB0B87" w:rsidRDefault="00327578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7E074E" w:rsidRPr="00FB0B87">
        <w:rPr>
          <w:color w:val="000000" w:themeColor="text1"/>
          <w:sz w:val="28"/>
          <w:szCs w:val="28"/>
        </w:rPr>
        <w:t>УК-4 (УК-4.1)</w:t>
      </w:r>
      <w:r w:rsidRPr="00FB0B87">
        <w:rPr>
          <w:color w:val="000000" w:themeColor="text1"/>
          <w:sz w:val="28"/>
          <w:szCs w:val="28"/>
        </w:rPr>
        <w:t>.</w:t>
      </w:r>
    </w:p>
    <w:p w:rsidR="00FD142A" w:rsidRPr="00FB0B87" w:rsidRDefault="00AC4031" w:rsidP="00FB0B87">
      <w:pPr>
        <w:pStyle w:val="a5"/>
        <w:tabs>
          <w:tab w:val="left" w:pos="1680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ab/>
      </w:r>
    </w:p>
    <w:p w:rsidR="00070350" w:rsidRPr="00FB0B87" w:rsidRDefault="00FD142A" w:rsidP="00FB0B87">
      <w:pPr>
        <w:pStyle w:val="a5"/>
        <w:tabs>
          <w:tab w:val="left" w:pos="1680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4</w:t>
      </w:r>
      <w:r w:rsidR="0093528A" w:rsidRPr="00FB0B87">
        <w:rPr>
          <w:color w:val="000000" w:themeColor="text1"/>
          <w:sz w:val="28"/>
          <w:szCs w:val="28"/>
        </w:rPr>
        <w:t xml:space="preserve">. </w:t>
      </w:r>
      <w:r w:rsidR="00070350" w:rsidRPr="00FB0B87">
        <w:rPr>
          <w:i/>
          <w:iCs/>
          <w:color w:val="000000" w:themeColor="text1"/>
          <w:sz w:val="28"/>
          <w:szCs w:val="28"/>
        </w:rPr>
        <w:t>Выберите один правильный ответ</w:t>
      </w:r>
      <w:r w:rsidR="00252E22" w:rsidRPr="00FB0B87">
        <w:rPr>
          <w:i/>
          <w:iCs/>
          <w:color w:val="000000" w:themeColor="text1"/>
          <w:sz w:val="28"/>
          <w:szCs w:val="28"/>
        </w:rPr>
        <w:t>.</w:t>
      </w:r>
    </w:p>
    <w:p w:rsidR="0093528A" w:rsidRPr="00FB0B87" w:rsidRDefault="009352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Референция в речевой коммуникации – это:</w:t>
      </w:r>
    </w:p>
    <w:p w:rsidR="0093528A" w:rsidRPr="00FB0B87" w:rsidRDefault="009352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А) обстоятельства, в которых происходит конкретное событие;</w:t>
      </w:r>
    </w:p>
    <w:p w:rsidR="0093528A" w:rsidRPr="00FB0B87" w:rsidRDefault="009352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Б) содержание сообщения;</w:t>
      </w:r>
    </w:p>
    <w:p w:rsidR="0093528A" w:rsidRPr="00FB0B87" w:rsidRDefault="009352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В) язык (или его разновидность), который используют участники данного коммуникативного процесса.</w:t>
      </w:r>
    </w:p>
    <w:p w:rsidR="00C263FE" w:rsidRPr="00FB0B87" w:rsidRDefault="00FD142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Правильный ответ: Б</w:t>
      </w:r>
      <w:r w:rsidR="00C263FE" w:rsidRPr="00FB0B87">
        <w:rPr>
          <w:color w:val="000000" w:themeColor="text1"/>
          <w:sz w:val="28"/>
          <w:szCs w:val="28"/>
        </w:rPr>
        <w:t>.</w:t>
      </w:r>
    </w:p>
    <w:p w:rsidR="00327578" w:rsidRPr="00FB0B87" w:rsidRDefault="00327578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7E074E" w:rsidRPr="00FB0B87">
        <w:rPr>
          <w:color w:val="000000" w:themeColor="text1"/>
          <w:sz w:val="28"/>
          <w:szCs w:val="28"/>
        </w:rPr>
        <w:t>УК-5 (УК-5.2)</w:t>
      </w:r>
      <w:r w:rsidRPr="00FB0B87">
        <w:rPr>
          <w:color w:val="000000" w:themeColor="text1"/>
          <w:sz w:val="28"/>
          <w:szCs w:val="28"/>
        </w:rPr>
        <w:t>.</w:t>
      </w:r>
    </w:p>
    <w:p w:rsidR="00FF1020" w:rsidRPr="00FB0B87" w:rsidRDefault="00FF102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327578" w:rsidRPr="00FB0B87" w:rsidRDefault="00327578" w:rsidP="00FB0B87">
      <w:pPr>
        <w:pStyle w:val="a3"/>
        <w:ind w:firstLine="709"/>
        <w:jc w:val="both"/>
        <w:rPr>
          <w:b/>
          <w:color w:val="000000" w:themeColor="text1"/>
        </w:rPr>
      </w:pPr>
      <w:r w:rsidRPr="00FB0B87">
        <w:rPr>
          <w:b/>
          <w:color w:val="000000" w:themeColor="text1"/>
        </w:rPr>
        <w:t>Задания закрытого типа на установление соответствия</w:t>
      </w:r>
    </w:p>
    <w:p w:rsidR="009D21D0" w:rsidRPr="00FB0B87" w:rsidRDefault="009D21D0" w:rsidP="00FB0B87">
      <w:pPr>
        <w:pStyle w:val="a3"/>
        <w:ind w:firstLine="709"/>
        <w:jc w:val="both"/>
        <w:rPr>
          <w:b/>
          <w:color w:val="000000" w:themeColor="text1"/>
          <w:highlight w:val="yellow"/>
        </w:rPr>
      </w:pPr>
    </w:p>
    <w:p w:rsidR="004B2C1F" w:rsidRPr="00FB0B87" w:rsidRDefault="00F73234" w:rsidP="00FB0B87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>1</w:t>
      </w:r>
      <w:r w:rsidR="00C263FE" w:rsidRPr="00FB0B87">
        <w:rPr>
          <w:color w:val="000000" w:themeColor="text1"/>
          <w:sz w:val="28"/>
          <w:szCs w:val="28"/>
        </w:rPr>
        <w:t>. </w:t>
      </w:r>
      <w:r w:rsidR="004B2C1F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</w:t>
      </w:r>
      <w:r w:rsidR="00C4154D" w:rsidRPr="00FB0B87">
        <w:rPr>
          <w:i/>
          <w:color w:val="000000" w:themeColor="text1"/>
          <w:sz w:val="28"/>
          <w:szCs w:val="28"/>
        </w:rPr>
        <w:t xml:space="preserve">Установите соответствие риторических понятий их целям в политических процессах. </w:t>
      </w:r>
      <w:r w:rsidR="004B2C1F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95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295"/>
        <w:gridCol w:w="512"/>
        <w:gridCol w:w="6286"/>
      </w:tblGrid>
      <w:tr w:rsidR="00FB0B87" w:rsidRPr="00FB0B87" w:rsidTr="00252E22">
        <w:trPr>
          <w:jc w:val="center"/>
        </w:trPr>
        <w:tc>
          <w:tcPr>
            <w:tcW w:w="450" w:type="dxa"/>
            <w:vAlign w:val="center"/>
          </w:tcPr>
          <w:p w:rsidR="0093168E" w:rsidRPr="00FB0B87" w:rsidRDefault="0093168E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95" w:type="dxa"/>
            <w:vAlign w:val="center"/>
          </w:tcPr>
          <w:p w:rsidR="0093168E" w:rsidRPr="00FB0B87" w:rsidRDefault="00374877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  <w:vAlign w:val="center"/>
          </w:tcPr>
          <w:p w:rsidR="0093168E" w:rsidRPr="00FB0B87" w:rsidRDefault="0093168E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6" w:type="dxa"/>
            <w:vAlign w:val="center"/>
          </w:tcPr>
          <w:p w:rsidR="0093168E" w:rsidRPr="00FB0B87" w:rsidRDefault="00374877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Цель</w:t>
            </w:r>
          </w:p>
        </w:tc>
      </w:tr>
      <w:tr w:rsidR="00FB0B87" w:rsidRPr="00FB0B87" w:rsidTr="00252E22">
        <w:trPr>
          <w:jc w:val="center"/>
        </w:trPr>
        <w:tc>
          <w:tcPr>
            <w:tcW w:w="450" w:type="dxa"/>
            <w:vAlign w:val="center"/>
          </w:tcPr>
          <w:p w:rsidR="0093168E" w:rsidRPr="00FB0B87" w:rsidRDefault="00BB53E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295" w:type="dxa"/>
            <w:vAlign w:val="center"/>
          </w:tcPr>
          <w:p w:rsidR="0093168E" w:rsidRPr="00FB0B87" w:rsidRDefault="0037487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Схоластика</w:t>
            </w:r>
          </w:p>
        </w:tc>
        <w:tc>
          <w:tcPr>
            <w:tcW w:w="512" w:type="dxa"/>
            <w:vAlign w:val="center"/>
          </w:tcPr>
          <w:p w:rsidR="0093168E" w:rsidRPr="00FB0B87" w:rsidRDefault="00BB53E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286" w:type="dxa"/>
            <w:vAlign w:val="center"/>
          </w:tcPr>
          <w:p w:rsidR="0093168E" w:rsidRPr="00FB0B87" w:rsidRDefault="00374877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 xml:space="preserve">упорядочить </w:t>
            </w:r>
            <w:r w:rsidR="00087517" w:rsidRPr="00FB0B87">
              <w:rPr>
                <w:color w:val="000000" w:themeColor="text1"/>
                <w:sz w:val="28"/>
                <w:szCs w:val="28"/>
              </w:rPr>
              <w:t>христианскую догматику</w:t>
            </w:r>
          </w:p>
        </w:tc>
      </w:tr>
      <w:tr w:rsidR="00FB0B87" w:rsidRPr="00FB0B87" w:rsidTr="00252E22">
        <w:trPr>
          <w:jc w:val="center"/>
        </w:trPr>
        <w:tc>
          <w:tcPr>
            <w:tcW w:w="450" w:type="dxa"/>
            <w:vAlign w:val="center"/>
          </w:tcPr>
          <w:p w:rsidR="0093168E" w:rsidRPr="00FB0B87" w:rsidRDefault="00BB53E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295" w:type="dxa"/>
            <w:vAlign w:val="center"/>
          </w:tcPr>
          <w:p w:rsidR="0093168E" w:rsidRPr="00FB0B87" w:rsidRDefault="0037487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Акция</w:t>
            </w:r>
          </w:p>
        </w:tc>
        <w:tc>
          <w:tcPr>
            <w:tcW w:w="512" w:type="dxa"/>
            <w:vAlign w:val="center"/>
          </w:tcPr>
          <w:p w:rsidR="0093168E" w:rsidRPr="00FB0B87" w:rsidRDefault="00BB53E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286" w:type="dxa"/>
            <w:vAlign w:val="center"/>
          </w:tcPr>
          <w:p w:rsidR="0093168E" w:rsidRPr="00FB0B87" w:rsidRDefault="00374877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наиболее яркая презентация, подача и п</w:t>
            </w:r>
            <w:r w:rsidR="00087517" w:rsidRPr="00FB0B87">
              <w:rPr>
                <w:color w:val="000000" w:themeColor="text1"/>
                <w:sz w:val="28"/>
                <w:szCs w:val="28"/>
              </w:rPr>
              <w:t>роизнесение подготовленной речи</w:t>
            </w:r>
          </w:p>
        </w:tc>
      </w:tr>
      <w:tr w:rsidR="00FB0B87" w:rsidRPr="00FB0B87" w:rsidTr="00252E22">
        <w:trPr>
          <w:jc w:val="center"/>
        </w:trPr>
        <w:tc>
          <w:tcPr>
            <w:tcW w:w="450" w:type="dxa"/>
            <w:vAlign w:val="center"/>
          </w:tcPr>
          <w:p w:rsidR="00833DE6" w:rsidRPr="00FB0B87" w:rsidRDefault="00BB53E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295" w:type="dxa"/>
            <w:vAlign w:val="center"/>
          </w:tcPr>
          <w:p w:rsidR="00833DE6" w:rsidRPr="00FB0B87" w:rsidRDefault="00CD74AE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Риторический вопрос</w:t>
            </w:r>
          </w:p>
        </w:tc>
        <w:tc>
          <w:tcPr>
            <w:tcW w:w="512" w:type="dxa"/>
            <w:vAlign w:val="center"/>
          </w:tcPr>
          <w:p w:rsidR="00833DE6" w:rsidRPr="00FB0B87" w:rsidRDefault="00BB53E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286" w:type="dxa"/>
            <w:vAlign w:val="center"/>
          </w:tcPr>
          <w:p w:rsidR="00833DE6" w:rsidRPr="00FB0B87" w:rsidRDefault="00CD74AE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помощь в формировании общественного мнения с целью принятия правильного, взвешенного решения</w:t>
            </w:r>
          </w:p>
        </w:tc>
      </w:tr>
      <w:tr w:rsidR="00FB0B87" w:rsidRPr="00FB0B87" w:rsidTr="00252E22">
        <w:trPr>
          <w:jc w:val="center"/>
        </w:trPr>
        <w:tc>
          <w:tcPr>
            <w:tcW w:w="450" w:type="dxa"/>
            <w:vAlign w:val="center"/>
          </w:tcPr>
          <w:p w:rsidR="00833DE6" w:rsidRPr="00FB0B87" w:rsidRDefault="00BB53E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295" w:type="dxa"/>
            <w:vAlign w:val="center"/>
          </w:tcPr>
          <w:p w:rsidR="00833DE6" w:rsidRPr="00FB0B87" w:rsidRDefault="0037487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Критика</w:t>
            </w:r>
          </w:p>
        </w:tc>
        <w:tc>
          <w:tcPr>
            <w:tcW w:w="512" w:type="dxa"/>
            <w:vAlign w:val="center"/>
          </w:tcPr>
          <w:p w:rsidR="00833DE6" w:rsidRPr="00FB0B87" w:rsidRDefault="00BB53E7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6286" w:type="dxa"/>
            <w:vAlign w:val="center"/>
          </w:tcPr>
          <w:p w:rsidR="00833DE6" w:rsidRPr="00FB0B87" w:rsidRDefault="00CD74AE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воздействие на слушателя, вовлечение его в диалог</w:t>
            </w:r>
          </w:p>
        </w:tc>
      </w:tr>
    </w:tbl>
    <w:p w:rsidR="000F6D83" w:rsidRPr="00FB0B87" w:rsidRDefault="007B560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Правильный ответ: 1-А, 2-Б, 3-Г, 4-В</w:t>
      </w:r>
      <w:r w:rsidR="00982270" w:rsidRPr="00FB0B87">
        <w:rPr>
          <w:color w:val="000000" w:themeColor="text1"/>
          <w:sz w:val="28"/>
          <w:szCs w:val="28"/>
        </w:rPr>
        <w:t>.</w:t>
      </w:r>
    </w:p>
    <w:p w:rsidR="001832C7" w:rsidRPr="00FB0B87" w:rsidRDefault="001832C7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(индикаторы):</w:t>
      </w:r>
      <w:r w:rsidR="00F73234" w:rsidRPr="00FB0B87">
        <w:rPr>
          <w:color w:val="000000" w:themeColor="text1"/>
          <w:sz w:val="28"/>
          <w:szCs w:val="28"/>
        </w:rPr>
        <w:t xml:space="preserve"> </w:t>
      </w:r>
      <w:r w:rsidR="007E074E" w:rsidRPr="00FB0B87">
        <w:rPr>
          <w:color w:val="000000" w:themeColor="text1"/>
          <w:sz w:val="28"/>
          <w:szCs w:val="28"/>
        </w:rPr>
        <w:t>УК-4 (УК-4.1, УК-4,2)</w:t>
      </w:r>
      <w:r w:rsidRPr="00FB0B87">
        <w:rPr>
          <w:color w:val="000000" w:themeColor="text1"/>
          <w:sz w:val="28"/>
          <w:szCs w:val="28"/>
        </w:rPr>
        <w:t>.</w:t>
      </w:r>
    </w:p>
    <w:p w:rsidR="00327578" w:rsidRPr="00FB0B87" w:rsidRDefault="00327578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highlight w:val="yellow"/>
        </w:rPr>
      </w:pPr>
    </w:p>
    <w:p w:rsidR="007B560A" w:rsidRPr="00FB0B87" w:rsidRDefault="00F73234" w:rsidP="00FB0B87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 xml:space="preserve">2. </w:t>
      </w:r>
      <w:r w:rsidR="003C49E4" w:rsidRPr="00FB0B87">
        <w:rPr>
          <w:i/>
          <w:color w:val="000000" w:themeColor="text1"/>
          <w:sz w:val="28"/>
          <w:szCs w:val="28"/>
        </w:rPr>
        <w:t>Установите соответствие между терминами и их определениями в области политической риторики</w:t>
      </w:r>
      <w:r w:rsidR="007B560A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295"/>
        <w:gridCol w:w="512"/>
        <w:gridCol w:w="6286"/>
      </w:tblGrid>
      <w:tr w:rsidR="00FB0B87" w:rsidRPr="00FB0B87" w:rsidTr="003C49E4">
        <w:trPr>
          <w:jc w:val="center"/>
        </w:trPr>
        <w:tc>
          <w:tcPr>
            <w:tcW w:w="450" w:type="dxa"/>
            <w:vAlign w:val="center"/>
          </w:tcPr>
          <w:p w:rsidR="00F73234" w:rsidRPr="00FB0B87" w:rsidRDefault="00F73234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95" w:type="dxa"/>
            <w:vAlign w:val="center"/>
          </w:tcPr>
          <w:p w:rsidR="00F73234" w:rsidRPr="00FB0B87" w:rsidRDefault="00F73234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Термины</w:t>
            </w:r>
          </w:p>
        </w:tc>
        <w:tc>
          <w:tcPr>
            <w:tcW w:w="512" w:type="dxa"/>
            <w:vAlign w:val="center"/>
          </w:tcPr>
          <w:p w:rsidR="00F73234" w:rsidRPr="00FB0B87" w:rsidRDefault="00F73234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6286" w:type="dxa"/>
            <w:vAlign w:val="center"/>
          </w:tcPr>
          <w:p w:rsidR="00F73234" w:rsidRPr="00FB0B87" w:rsidRDefault="00F73234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Определения</w:t>
            </w:r>
          </w:p>
        </w:tc>
      </w:tr>
      <w:tr w:rsidR="00FB0B87" w:rsidRPr="00FB0B87" w:rsidTr="003C49E4">
        <w:trPr>
          <w:jc w:val="center"/>
        </w:trPr>
        <w:tc>
          <w:tcPr>
            <w:tcW w:w="450" w:type="dxa"/>
          </w:tcPr>
          <w:p w:rsidR="00FF0BE3" w:rsidRPr="00FB0B87" w:rsidRDefault="00FF0BE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295" w:type="dxa"/>
            <w:vAlign w:val="center"/>
          </w:tcPr>
          <w:p w:rsidR="00FF0BE3" w:rsidRPr="00FB0B87" w:rsidRDefault="00FF0BE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FB0B87">
              <w:rPr>
                <w:color w:val="000000" w:themeColor="text1"/>
                <w:sz w:val="28"/>
                <w:szCs w:val="28"/>
              </w:rPr>
              <w:t>Этос</w:t>
            </w:r>
            <w:proofErr w:type="spellEnd"/>
          </w:p>
        </w:tc>
        <w:tc>
          <w:tcPr>
            <w:tcW w:w="512" w:type="dxa"/>
          </w:tcPr>
          <w:p w:rsidR="00FF0BE3" w:rsidRPr="00FB0B87" w:rsidRDefault="00FF0BE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286" w:type="dxa"/>
            <w:vAlign w:val="center"/>
          </w:tcPr>
          <w:p w:rsidR="00FF0BE3" w:rsidRPr="00FB0B87" w:rsidRDefault="00FF0BE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то, каким воспринимают оратора</w:t>
            </w:r>
          </w:p>
        </w:tc>
      </w:tr>
      <w:tr w:rsidR="00FB0B87" w:rsidRPr="00FB0B87" w:rsidTr="003C49E4">
        <w:trPr>
          <w:jc w:val="center"/>
        </w:trPr>
        <w:tc>
          <w:tcPr>
            <w:tcW w:w="450" w:type="dxa"/>
          </w:tcPr>
          <w:p w:rsidR="00FF0BE3" w:rsidRPr="00FB0B87" w:rsidRDefault="00FF0BE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295" w:type="dxa"/>
            <w:vAlign w:val="center"/>
          </w:tcPr>
          <w:p w:rsidR="00FF0BE3" w:rsidRPr="00FB0B87" w:rsidRDefault="00FF0BE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Логос</w:t>
            </w:r>
          </w:p>
        </w:tc>
        <w:tc>
          <w:tcPr>
            <w:tcW w:w="512" w:type="dxa"/>
          </w:tcPr>
          <w:p w:rsidR="00FF0BE3" w:rsidRPr="00FB0B87" w:rsidRDefault="00FF0BE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286" w:type="dxa"/>
            <w:vAlign w:val="center"/>
          </w:tcPr>
          <w:p w:rsidR="00FF0BE3" w:rsidRPr="00FB0B87" w:rsidRDefault="00FF0BE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убеждение через аргументы</w:t>
            </w:r>
          </w:p>
        </w:tc>
      </w:tr>
      <w:tr w:rsidR="00FB0B87" w:rsidRPr="00FB0B87" w:rsidTr="003C49E4">
        <w:trPr>
          <w:jc w:val="center"/>
        </w:trPr>
        <w:tc>
          <w:tcPr>
            <w:tcW w:w="450" w:type="dxa"/>
          </w:tcPr>
          <w:p w:rsidR="00FF0BE3" w:rsidRPr="00FB0B87" w:rsidRDefault="00FF0BE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295" w:type="dxa"/>
            <w:vAlign w:val="center"/>
          </w:tcPr>
          <w:p w:rsidR="00FF0BE3" w:rsidRPr="00FB0B87" w:rsidRDefault="00FF0BE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Пафос</w:t>
            </w:r>
          </w:p>
        </w:tc>
        <w:tc>
          <w:tcPr>
            <w:tcW w:w="512" w:type="dxa"/>
          </w:tcPr>
          <w:p w:rsidR="00FF0BE3" w:rsidRPr="00FB0B87" w:rsidRDefault="00FF0BE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286" w:type="dxa"/>
            <w:vAlign w:val="center"/>
          </w:tcPr>
          <w:p w:rsidR="00FF0BE3" w:rsidRPr="00FB0B87" w:rsidRDefault="00FF0BE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принцип человеческого мышления, направленный на осознание и осмысление информации</w:t>
            </w:r>
          </w:p>
        </w:tc>
      </w:tr>
      <w:tr w:rsidR="00FB0B87" w:rsidRPr="00FB0B87" w:rsidTr="003C49E4">
        <w:trPr>
          <w:jc w:val="center"/>
        </w:trPr>
        <w:tc>
          <w:tcPr>
            <w:tcW w:w="450" w:type="dxa"/>
          </w:tcPr>
          <w:p w:rsidR="00FF0BE3" w:rsidRPr="00FB0B87" w:rsidRDefault="00FF0BE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295" w:type="dxa"/>
            <w:vAlign w:val="center"/>
          </w:tcPr>
          <w:p w:rsidR="00FF0BE3" w:rsidRPr="00FB0B87" w:rsidRDefault="00FF0BE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Рефлексия</w:t>
            </w:r>
          </w:p>
        </w:tc>
        <w:tc>
          <w:tcPr>
            <w:tcW w:w="512" w:type="dxa"/>
          </w:tcPr>
          <w:p w:rsidR="00FF0BE3" w:rsidRPr="00FB0B87" w:rsidRDefault="00FF0BE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6286" w:type="dxa"/>
            <w:vAlign w:val="center"/>
          </w:tcPr>
          <w:p w:rsidR="00FF0BE3" w:rsidRPr="00FB0B87" w:rsidRDefault="00FF0BE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эмоциональное воздействие на аудиторию</w:t>
            </w:r>
          </w:p>
        </w:tc>
      </w:tr>
    </w:tbl>
    <w:p w:rsidR="00F73234" w:rsidRPr="00FB0B87" w:rsidRDefault="00111CF8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Правильный ответ: 1-А</w:t>
      </w:r>
      <w:r w:rsidR="00F73234" w:rsidRPr="00FB0B87">
        <w:rPr>
          <w:color w:val="000000" w:themeColor="text1"/>
          <w:sz w:val="28"/>
          <w:szCs w:val="28"/>
        </w:rPr>
        <w:t>, 2-</w:t>
      </w:r>
      <w:r w:rsidRPr="00FB0B87">
        <w:rPr>
          <w:color w:val="000000" w:themeColor="text1"/>
          <w:sz w:val="28"/>
          <w:szCs w:val="28"/>
        </w:rPr>
        <w:t>Б, 3-Г, 4-В</w:t>
      </w:r>
      <w:r w:rsidR="00F73234" w:rsidRPr="00FB0B87">
        <w:rPr>
          <w:color w:val="000000" w:themeColor="text1"/>
          <w:sz w:val="28"/>
          <w:szCs w:val="28"/>
        </w:rPr>
        <w:t>.</w:t>
      </w:r>
    </w:p>
    <w:p w:rsidR="00F73234" w:rsidRPr="00FB0B87" w:rsidRDefault="00F73234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7E074E" w:rsidRPr="00FB0B87">
        <w:rPr>
          <w:color w:val="000000" w:themeColor="text1"/>
          <w:sz w:val="28"/>
          <w:szCs w:val="28"/>
        </w:rPr>
        <w:t>УК-5 (УК-5.1, УК-5.3)</w:t>
      </w:r>
      <w:r w:rsidRPr="00FB0B87">
        <w:rPr>
          <w:color w:val="000000" w:themeColor="text1"/>
          <w:sz w:val="28"/>
          <w:szCs w:val="28"/>
        </w:rPr>
        <w:t>.</w:t>
      </w:r>
    </w:p>
    <w:p w:rsidR="00F73234" w:rsidRPr="00FB0B87" w:rsidRDefault="00F73234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031F43" w:rsidRPr="00FB0B87" w:rsidRDefault="00F73234" w:rsidP="00FB0B87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>3</w:t>
      </w:r>
      <w:r w:rsidR="00B046D0" w:rsidRPr="00FB0B87">
        <w:rPr>
          <w:color w:val="000000" w:themeColor="text1"/>
          <w:sz w:val="28"/>
          <w:szCs w:val="28"/>
        </w:rPr>
        <w:t>. </w:t>
      </w:r>
      <w:r w:rsidR="00B175AD" w:rsidRPr="00FB0B87">
        <w:rPr>
          <w:i/>
          <w:color w:val="000000" w:themeColor="text1"/>
          <w:sz w:val="28"/>
          <w:szCs w:val="28"/>
        </w:rPr>
        <w:t>Установите соответствие форм и методов воздействия на собеседника в политической риторике</w:t>
      </w:r>
      <w:r w:rsidR="00031F43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177"/>
        <w:gridCol w:w="512"/>
        <w:gridCol w:w="4432"/>
      </w:tblGrid>
      <w:tr w:rsidR="00FB0B87" w:rsidRPr="00FB0B87" w:rsidTr="00B175AD">
        <w:trPr>
          <w:jc w:val="center"/>
        </w:trPr>
        <w:tc>
          <w:tcPr>
            <w:tcW w:w="450" w:type="dxa"/>
            <w:vAlign w:val="center"/>
          </w:tcPr>
          <w:p w:rsidR="00316E0D" w:rsidRPr="00FB0B87" w:rsidRDefault="00316E0D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177" w:type="dxa"/>
            <w:vAlign w:val="center"/>
          </w:tcPr>
          <w:p w:rsidR="00316E0D" w:rsidRPr="00FB0B87" w:rsidRDefault="00316E0D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 xml:space="preserve">Форма </w:t>
            </w:r>
          </w:p>
        </w:tc>
        <w:tc>
          <w:tcPr>
            <w:tcW w:w="512" w:type="dxa"/>
            <w:vAlign w:val="center"/>
          </w:tcPr>
          <w:p w:rsidR="00316E0D" w:rsidRPr="00FB0B87" w:rsidRDefault="00316E0D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4432" w:type="dxa"/>
            <w:vAlign w:val="center"/>
          </w:tcPr>
          <w:p w:rsidR="00316E0D" w:rsidRPr="00FB0B87" w:rsidRDefault="00316E0D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Методы</w:t>
            </w:r>
          </w:p>
        </w:tc>
      </w:tr>
      <w:tr w:rsidR="00FB0B87" w:rsidRPr="00FB0B87" w:rsidTr="00E15C4E">
        <w:trPr>
          <w:jc w:val="center"/>
        </w:trPr>
        <w:tc>
          <w:tcPr>
            <w:tcW w:w="450" w:type="dxa"/>
            <w:vAlign w:val="center"/>
          </w:tcPr>
          <w:p w:rsidR="00031F43" w:rsidRPr="00FB0B87" w:rsidRDefault="00031F4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4177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Защитно-агрессивное общение</w:t>
            </w:r>
          </w:p>
        </w:tc>
        <w:tc>
          <w:tcPr>
            <w:tcW w:w="512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4432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обесценивание чужих проблем, допрос с пристрастием, постановка диагнозов и выдача советов</w:t>
            </w:r>
          </w:p>
        </w:tc>
      </w:tr>
      <w:tr w:rsidR="00FB0B87" w:rsidRPr="00FB0B87" w:rsidTr="00E15C4E">
        <w:trPr>
          <w:jc w:val="center"/>
        </w:trPr>
        <w:tc>
          <w:tcPr>
            <w:tcW w:w="450" w:type="dxa"/>
            <w:vAlign w:val="center"/>
          </w:tcPr>
          <w:p w:rsidR="00031F43" w:rsidRPr="00FB0B87" w:rsidRDefault="00031F4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4177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Директивное общение</w:t>
            </w:r>
          </w:p>
        </w:tc>
        <w:tc>
          <w:tcPr>
            <w:tcW w:w="512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4432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 xml:space="preserve">открытое выяснение противоречий, выражение сомнения по-поводу высказываний собеседника, выражение согласия или не согласия, совет, предложение, </w:t>
            </w:r>
            <w:r w:rsidRPr="00FB0B87">
              <w:rPr>
                <w:color w:val="000000" w:themeColor="text1"/>
                <w:sz w:val="28"/>
                <w:szCs w:val="28"/>
              </w:rPr>
              <w:lastRenderedPageBreak/>
              <w:t>разъяснение, убеждение, принуждение</w:t>
            </w:r>
          </w:p>
        </w:tc>
      </w:tr>
      <w:tr w:rsidR="00FB0B87" w:rsidRPr="00FB0B87" w:rsidTr="00E15C4E">
        <w:trPr>
          <w:jc w:val="center"/>
        </w:trPr>
        <w:tc>
          <w:tcPr>
            <w:tcW w:w="450" w:type="dxa"/>
            <w:vAlign w:val="center"/>
          </w:tcPr>
          <w:p w:rsidR="00031F43" w:rsidRPr="00FB0B87" w:rsidRDefault="00031F4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lastRenderedPageBreak/>
              <w:t>3)</w:t>
            </w:r>
          </w:p>
        </w:tc>
        <w:tc>
          <w:tcPr>
            <w:tcW w:w="4177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FB0B87">
              <w:rPr>
                <w:color w:val="000000" w:themeColor="text1"/>
                <w:sz w:val="28"/>
                <w:szCs w:val="28"/>
              </w:rPr>
              <w:t>Принижающе</w:t>
            </w:r>
            <w:proofErr w:type="spellEnd"/>
            <w:r w:rsidRPr="00FB0B87">
              <w:rPr>
                <w:color w:val="000000" w:themeColor="text1"/>
                <w:sz w:val="28"/>
                <w:szCs w:val="28"/>
              </w:rPr>
              <w:t>-уступчивое общение</w:t>
            </w:r>
          </w:p>
        </w:tc>
        <w:tc>
          <w:tcPr>
            <w:tcW w:w="512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4432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 xml:space="preserve">прогнозируемые последствия, кавычки, уход в </w:t>
            </w:r>
            <w:proofErr w:type="spellStart"/>
            <w:r w:rsidRPr="00FB0B87">
              <w:rPr>
                <w:color w:val="000000" w:themeColor="text1"/>
                <w:sz w:val="28"/>
                <w:szCs w:val="28"/>
              </w:rPr>
              <w:t>безэмоциональность</w:t>
            </w:r>
            <w:proofErr w:type="spellEnd"/>
            <w:r w:rsidRPr="00FB0B87">
              <w:rPr>
                <w:color w:val="000000" w:themeColor="text1"/>
                <w:sz w:val="28"/>
                <w:szCs w:val="28"/>
              </w:rPr>
              <w:t>, доведение до абсурда, свернутый контакт, игнорирование</w:t>
            </w:r>
          </w:p>
        </w:tc>
      </w:tr>
      <w:tr w:rsidR="00FB0B87" w:rsidRPr="00FB0B87" w:rsidTr="00E15C4E">
        <w:trPr>
          <w:jc w:val="center"/>
        </w:trPr>
        <w:tc>
          <w:tcPr>
            <w:tcW w:w="450" w:type="dxa"/>
            <w:vAlign w:val="center"/>
          </w:tcPr>
          <w:p w:rsidR="00031F43" w:rsidRPr="00FB0B87" w:rsidRDefault="00031F4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4177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Защитное общение</w:t>
            </w:r>
          </w:p>
        </w:tc>
        <w:tc>
          <w:tcPr>
            <w:tcW w:w="512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4432" w:type="dxa"/>
            <w:vAlign w:val="center"/>
          </w:tcPr>
          <w:p w:rsidR="00031F43" w:rsidRPr="00FB0B87" w:rsidRDefault="00031F4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избегание, отступление, отклонение, компромисс, словесное айкидо</w:t>
            </w:r>
          </w:p>
        </w:tc>
      </w:tr>
    </w:tbl>
    <w:p w:rsidR="00316E0D" w:rsidRPr="00FB0B87" w:rsidRDefault="000D2A3F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Правильный ответ: 1-В; 2-Б</w:t>
      </w:r>
      <w:r w:rsidR="00316E0D" w:rsidRPr="00FB0B87">
        <w:rPr>
          <w:color w:val="000000" w:themeColor="text1"/>
          <w:sz w:val="28"/>
          <w:szCs w:val="28"/>
        </w:rPr>
        <w:t>;</w:t>
      </w:r>
      <w:r w:rsidRPr="00FB0B87">
        <w:rPr>
          <w:color w:val="000000" w:themeColor="text1"/>
          <w:sz w:val="28"/>
          <w:szCs w:val="28"/>
        </w:rPr>
        <w:t xml:space="preserve"> 3-А; 4-Г</w:t>
      </w:r>
      <w:r w:rsidR="00316E0D" w:rsidRPr="00FB0B87">
        <w:rPr>
          <w:color w:val="000000" w:themeColor="text1"/>
          <w:sz w:val="28"/>
          <w:szCs w:val="28"/>
        </w:rPr>
        <w:t>.</w:t>
      </w:r>
    </w:p>
    <w:p w:rsidR="00316E0D" w:rsidRPr="00FB0B87" w:rsidRDefault="00316E0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</w:t>
      </w:r>
      <w:r w:rsidR="00FA35DE" w:rsidRPr="00FB0B87">
        <w:rPr>
          <w:color w:val="000000" w:themeColor="text1"/>
          <w:sz w:val="28"/>
          <w:szCs w:val="28"/>
        </w:rPr>
        <w:t xml:space="preserve">икаторы): </w:t>
      </w:r>
      <w:r w:rsidR="007E074E" w:rsidRPr="00FB0B87">
        <w:rPr>
          <w:color w:val="000000" w:themeColor="text1"/>
          <w:sz w:val="28"/>
          <w:szCs w:val="28"/>
        </w:rPr>
        <w:t>УК-4 (УК-4.2, УК-4,3)</w:t>
      </w:r>
      <w:r w:rsidRPr="00FB0B87">
        <w:rPr>
          <w:color w:val="000000" w:themeColor="text1"/>
          <w:sz w:val="28"/>
          <w:szCs w:val="28"/>
        </w:rPr>
        <w:t>.</w:t>
      </w:r>
    </w:p>
    <w:p w:rsidR="00AC4031" w:rsidRPr="00FB0B87" w:rsidRDefault="00AC4031" w:rsidP="00FB0B87">
      <w:pPr>
        <w:pStyle w:val="a5"/>
        <w:tabs>
          <w:tab w:val="left" w:pos="2016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DB57F7" w:rsidRPr="00FB0B87" w:rsidRDefault="00F73234" w:rsidP="00FB0B87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>4. </w:t>
      </w:r>
      <w:r w:rsidR="00A825D7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Установите соответствие между видами политической риторики и их основными функциями. </w:t>
      </w:r>
      <w:r w:rsidR="00DB57F7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Каждому элементу левого столбца соответствует только один элемент правого столбца.</w:t>
      </w:r>
    </w:p>
    <w:tbl>
      <w:tblPr>
        <w:tblStyle w:val="a7"/>
        <w:tblW w:w="98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060"/>
        <w:gridCol w:w="512"/>
        <w:gridCol w:w="5810"/>
      </w:tblGrid>
      <w:tr w:rsidR="00FB0B87" w:rsidRPr="00FB0B87" w:rsidTr="00B57AF4">
        <w:trPr>
          <w:trHeight w:val="80"/>
          <w:jc w:val="center"/>
        </w:trPr>
        <w:tc>
          <w:tcPr>
            <w:tcW w:w="450" w:type="dxa"/>
            <w:vAlign w:val="center"/>
          </w:tcPr>
          <w:p w:rsidR="00F73234" w:rsidRPr="00FB0B87" w:rsidRDefault="00F73234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060" w:type="dxa"/>
            <w:vAlign w:val="center"/>
          </w:tcPr>
          <w:p w:rsidR="00F73234" w:rsidRPr="00FB0B87" w:rsidRDefault="00F73234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Виды политической риторики</w:t>
            </w:r>
          </w:p>
        </w:tc>
        <w:tc>
          <w:tcPr>
            <w:tcW w:w="512" w:type="dxa"/>
            <w:vAlign w:val="center"/>
          </w:tcPr>
          <w:p w:rsidR="00F73234" w:rsidRPr="00FB0B87" w:rsidRDefault="00F73234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5810" w:type="dxa"/>
            <w:vAlign w:val="center"/>
          </w:tcPr>
          <w:p w:rsidR="00F73234" w:rsidRPr="00FB0B87" w:rsidRDefault="00F73234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Основные функции</w:t>
            </w:r>
          </w:p>
        </w:tc>
      </w:tr>
      <w:tr w:rsidR="00FB0B87" w:rsidRPr="00FB0B87" w:rsidTr="00B57AF4">
        <w:trPr>
          <w:jc w:val="center"/>
        </w:trPr>
        <w:tc>
          <w:tcPr>
            <w:tcW w:w="450" w:type="dxa"/>
          </w:tcPr>
          <w:p w:rsidR="000B4693" w:rsidRPr="00FB0B87" w:rsidRDefault="000B469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3060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Информационная</w:t>
            </w:r>
          </w:p>
        </w:tc>
        <w:tc>
          <w:tcPr>
            <w:tcW w:w="512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810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обращение к депутатам</w:t>
            </w:r>
          </w:p>
        </w:tc>
      </w:tr>
      <w:tr w:rsidR="00FB0B87" w:rsidRPr="00FB0B87" w:rsidTr="00B57AF4">
        <w:trPr>
          <w:jc w:val="center"/>
        </w:trPr>
        <w:tc>
          <w:tcPr>
            <w:tcW w:w="450" w:type="dxa"/>
          </w:tcPr>
          <w:p w:rsidR="000B4693" w:rsidRPr="00FB0B87" w:rsidRDefault="000B469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3060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Убеждающая</w:t>
            </w:r>
          </w:p>
        </w:tc>
        <w:tc>
          <w:tcPr>
            <w:tcW w:w="512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810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побуждающая к действию (например, предвыборная агитация)</w:t>
            </w:r>
          </w:p>
        </w:tc>
      </w:tr>
      <w:tr w:rsidR="00FB0B87" w:rsidRPr="00FB0B87" w:rsidTr="00B57AF4">
        <w:trPr>
          <w:jc w:val="center"/>
        </w:trPr>
        <w:tc>
          <w:tcPr>
            <w:tcW w:w="450" w:type="dxa"/>
          </w:tcPr>
          <w:p w:rsidR="000B4693" w:rsidRPr="00FB0B87" w:rsidRDefault="000B469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3060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Дискуссионная</w:t>
            </w:r>
          </w:p>
        </w:tc>
        <w:tc>
          <w:tcPr>
            <w:tcW w:w="512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810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обсуждение спорных вопросов, споры внутри и межпартийные</w:t>
            </w:r>
          </w:p>
        </w:tc>
      </w:tr>
      <w:tr w:rsidR="00FB0B87" w:rsidRPr="00FB0B87" w:rsidTr="00B57AF4">
        <w:trPr>
          <w:jc w:val="center"/>
        </w:trPr>
        <w:tc>
          <w:tcPr>
            <w:tcW w:w="450" w:type="dxa"/>
          </w:tcPr>
          <w:p w:rsidR="000B4693" w:rsidRPr="00FB0B87" w:rsidRDefault="000B4693" w:rsidP="00FB0B87">
            <w:pPr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3060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Парламентская</w:t>
            </w:r>
          </w:p>
        </w:tc>
        <w:tc>
          <w:tcPr>
            <w:tcW w:w="512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810" w:type="dxa"/>
            <w:vAlign w:val="center"/>
          </w:tcPr>
          <w:p w:rsidR="000B4693" w:rsidRPr="00FB0B87" w:rsidRDefault="000B4693" w:rsidP="00FB0B87">
            <w:pPr>
              <w:pStyle w:val="a5"/>
              <w:spacing w:before="0" w:beforeAutospacing="0" w:after="0" w:afterAutospacing="0"/>
              <w:ind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FB0B87">
              <w:rPr>
                <w:color w:val="000000" w:themeColor="text1"/>
                <w:sz w:val="28"/>
                <w:szCs w:val="28"/>
              </w:rPr>
              <w:t>пропаганда, политпросвещение, наука</w:t>
            </w:r>
          </w:p>
        </w:tc>
      </w:tr>
    </w:tbl>
    <w:p w:rsidR="00F73234" w:rsidRPr="00FB0B87" w:rsidRDefault="000B4693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Правильный ответ: 1-Г, 2-Б</w:t>
      </w:r>
      <w:r w:rsidR="00F73234" w:rsidRPr="00FB0B87">
        <w:rPr>
          <w:color w:val="000000" w:themeColor="text1"/>
          <w:sz w:val="28"/>
          <w:szCs w:val="28"/>
        </w:rPr>
        <w:t>, 3-</w:t>
      </w:r>
      <w:r w:rsidRPr="00FB0B87">
        <w:rPr>
          <w:color w:val="000000" w:themeColor="text1"/>
          <w:sz w:val="28"/>
          <w:szCs w:val="28"/>
        </w:rPr>
        <w:t>В</w:t>
      </w:r>
      <w:r w:rsidR="00F73234" w:rsidRPr="00FB0B87">
        <w:rPr>
          <w:color w:val="000000" w:themeColor="text1"/>
          <w:sz w:val="28"/>
          <w:szCs w:val="28"/>
        </w:rPr>
        <w:t>, 4-</w:t>
      </w:r>
      <w:r w:rsidRPr="00FB0B87">
        <w:rPr>
          <w:color w:val="000000" w:themeColor="text1"/>
          <w:sz w:val="28"/>
          <w:szCs w:val="28"/>
        </w:rPr>
        <w:t>А</w:t>
      </w:r>
      <w:r w:rsidR="00F73234" w:rsidRPr="00FB0B87">
        <w:rPr>
          <w:color w:val="000000" w:themeColor="text1"/>
          <w:sz w:val="28"/>
          <w:szCs w:val="28"/>
        </w:rPr>
        <w:t>.</w:t>
      </w:r>
    </w:p>
    <w:p w:rsidR="009D21D0" w:rsidRPr="00FB0B87" w:rsidRDefault="00F73234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</w:t>
      </w:r>
      <w:r w:rsidR="00FA35DE" w:rsidRPr="00FB0B87">
        <w:rPr>
          <w:color w:val="000000" w:themeColor="text1"/>
          <w:sz w:val="28"/>
          <w:szCs w:val="28"/>
        </w:rPr>
        <w:t xml:space="preserve">(индикаторы): </w:t>
      </w:r>
      <w:r w:rsidR="007E074E" w:rsidRPr="00FB0B87">
        <w:rPr>
          <w:color w:val="000000" w:themeColor="text1"/>
          <w:sz w:val="28"/>
          <w:szCs w:val="28"/>
        </w:rPr>
        <w:t>УК-5 (УК-5.2, УК-5.3)</w:t>
      </w:r>
      <w:r w:rsidR="00FA35DE" w:rsidRPr="00FB0B87">
        <w:rPr>
          <w:color w:val="000000" w:themeColor="text1"/>
          <w:sz w:val="28"/>
          <w:szCs w:val="28"/>
        </w:rPr>
        <w:t>.</w:t>
      </w:r>
    </w:p>
    <w:p w:rsidR="003C0B49" w:rsidRPr="00FB0B87" w:rsidRDefault="003C0B49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8C4F20" w:rsidRPr="00FB0B87" w:rsidRDefault="00316E0D" w:rsidP="00FB0B87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FB0B87">
        <w:rPr>
          <w:b/>
          <w:color w:val="000000" w:themeColor="text1"/>
          <w:sz w:val="28"/>
          <w:szCs w:val="28"/>
        </w:rPr>
        <w:t>З</w:t>
      </w:r>
      <w:r w:rsidR="008C4F20" w:rsidRPr="00FB0B87">
        <w:rPr>
          <w:b/>
          <w:color w:val="000000" w:themeColor="text1"/>
          <w:sz w:val="28"/>
          <w:szCs w:val="28"/>
        </w:rPr>
        <w:t>адания закрытого типа на установление правильной последовательности</w:t>
      </w:r>
    </w:p>
    <w:p w:rsidR="00B046D0" w:rsidRPr="00FB0B87" w:rsidRDefault="00B046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highlight w:val="yellow"/>
        </w:rPr>
      </w:pPr>
    </w:p>
    <w:p w:rsidR="006E18A9" w:rsidRPr="00FB0B87" w:rsidRDefault="008C23BB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1. </w:t>
      </w:r>
      <w:r w:rsidR="004803AC" w:rsidRPr="00FB0B87">
        <w:rPr>
          <w:i/>
          <w:color w:val="000000" w:themeColor="text1"/>
          <w:sz w:val="28"/>
          <w:szCs w:val="28"/>
        </w:rPr>
        <w:t>Установите последовательность этапов коммуникации в процессе публичного выступления.</w:t>
      </w:r>
      <w:r w:rsidR="006E18A9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Запишите правильную последовательность букв слева направо.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А) установление контакта;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Б) поддерживание контакта и передача информации;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В) заключительные слова;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Г) выход из контакта.</w:t>
      </w:r>
    </w:p>
    <w:p w:rsidR="00FA35DE" w:rsidRPr="00FB0B87" w:rsidRDefault="006E18A9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Правильный ответ: А, Б, В, Г</w:t>
      </w:r>
      <w:r w:rsidR="00FA35DE" w:rsidRPr="00FB0B87">
        <w:rPr>
          <w:color w:val="000000" w:themeColor="text1"/>
          <w:sz w:val="28"/>
          <w:szCs w:val="28"/>
        </w:rPr>
        <w:t>.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7E074E" w:rsidRPr="00FB0B87">
        <w:rPr>
          <w:color w:val="000000" w:themeColor="text1"/>
          <w:sz w:val="28"/>
          <w:szCs w:val="28"/>
        </w:rPr>
        <w:t>УК-4 (УК-4.1)</w:t>
      </w:r>
      <w:r w:rsidRPr="00FB0B87">
        <w:rPr>
          <w:color w:val="000000" w:themeColor="text1"/>
          <w:sz w:val="28"/>
          <w:szCs w:val="28"/>
        </w:rPr>
        <w:t>.</w:t>
      </w:r>
    </w:p>
    <w:p w:rsidR="00AC4031" w:rsidRPr="00FB0B87" w:rsidRDefault="00AC403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FA35DE" w:rsidRPr="00FB0B87" w:rsidRDefault="00FA35DE" w:rsidP="00FB0B87">
      <w:pPr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2. </w:t>
      </w:r>
      <w:r w:rsidR="006E18A9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Установите </w:t>
      </w:r>
      <w:r w:rsidR="00A4078C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в хронологической последовательности этапы становления риторики.</w:t>
      </w:r>
      <w:r w:rsidR="006E18A9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Запишите правильную последовательность букв слева направо.</w:t>
      </w:r>
      <w:r w:rsidRPr="00FB0B87">
        <w:rPr>
          <w:color w:val="000000" w:themeColor="text1"/>
          <w:sz w:val="28"/>
          <w:szCs w:val="28"/>
        </w:rPr>
        <w:t xml:space="preserve"> 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А) Античность;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lastRenderedPageBreak/>
        <w:t>Б) Возрождение;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В) Средневековье;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Г) ХХ в.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Правильный ответ: </w:t>
      </w:r>
      <w:r w:rsidR="006E18A9" w:rsidRPr="00FB0B87">
        <w:rPr>
          <w:color w:val="000000" w:themeColor="text1"/>
          <w:sz w:val="28"/>
          <w:szCs w:val="28"/>
        </w:rPr>
        <w:t>А, В, Б, Г</w:t>
      </w:r>
      <w:r w:rsidRPr="00FB0B87">
        <w:rPr>
          <w:color w:val="000000" w:themeColor="text1"/>
          <w:sz w:val="28"/>
          <w:szCs w:val="28"/>
        </w:rPr>
        <w:t>.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7E074E" w:rsidRPr="00FB0B87">
        <w:rPr>
          <w:color w:val="000000" w:themeColor="text1"/>
          <w:sz w:val="28"/>
          <w:szCs w:val="28"/>
        </w:rPr>
        <w:t>УК-5 (УК-5.3).</w:t>
      </w:r>
    </w:p>
    <w:p w:rsidR="00AC4031" w:rsidRPr="00FB0B87" w:rsidRDefault="00AC403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6E18A9" w:rsidRPr="00FB0B87" w:rsidRDefault="00FA35DE" w:rsidP="00FB0B87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>3</w:t>
      </w:r>
      <w:r w:rsidR="00F21F4A" w:rsidRPr="00FB0B87">
        <w:rPr>
          <w:color w:val="000000" w:themeColor="text1"/>
          <w:sz w:val="28"/>
          <w:szCs w:val="28"/>
        </w:rPr>
        <w:t>. </w:t>
      </w:r>
      <w:r w:rsidR="006E18A9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Установите </w:t>
      </w:r>
      <w:r w:rsidR="00A555EF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хронологическое ранжирование ключевых этапов подготовки к публичному выступлению</w:t>
      </w:r>
      <w:r w:rsidR="006E18A9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. Запишите правильную последовательность букв слева направо.</w:t>
      </w:r>
    </w:p>
    <w:p w:rsidR="0093528A" w:rsidRPr="00FB0B87" w:rsidRDefault="009352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А) </w:t>
      </w:r>
      <w:r w:rsidR="00D31910" w:rsidRPr="00FB0B87">
        <w:rPr>
          <w:color w:val="000000" w:themeColor="text1"/>
          <w:sz w:val="28"/>
          <w:szCs w:val="28"/>
        </w:rPr>
        <w:t>репетиция</w:t>
      </w:r>
      <w:r w:rsidRPr="00FB0B87">
        <w:rPr>
          <w:color w:val="000000" w:themeColor="text1"/>
          <w:sz w:val="28"/>
          <w:szCs w:val="28"/>
        </w:rPr>
        <w:t>;</w:t>
      </w:r>
    </w:p>
    <w:p w:rsidR="0093528A" w:rsidRPr="00FB0B87" w:rsidRDefault="009352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Б) </w:t>
      </w:r>
      <w:r w:rsidR="00D31910" w:rsidRPr="00FB0B87">
        <w:rPr>
          <w:color w:val="000000" w:themeColor="text1"/>
          <w:sz w:val="28"/>
          <w:szCs w:val="28"/>
        </w:rPr>
        <w:t>постановка цели, выбор темы</w:t>
      </w:r>
      <w:r w:rsidRPr="00FB0B87">
        <w:rPr>
          <w:color w:val="000000" w:themeColor="text1"/>
          <w:sz w:val="28"/>
          <w:szCs w:val="28"/>
        </w:rPr>
        <w:t>;</w:t>
      </w:r>
    </w:p>
    <w:p w:rsidR="0093528A" w:rsidRPr="00FB0B87" w:rsidRDefault="009352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В) </w:t>
      </w:r>
      <w:r w:rsidR="00D31910" w:rsidRPr="00FB0B87">
        <w:rPr>
          <w:color w:val="000000" w:themeColor="text1"/>
          <w:sz w:val="28"/>
          <w:szCs w:val="28"/>
        </w:rPr>
        <w:t>продумывание структуры и подготовка презентации</w:t>
      </w:r>
      <w:r w:rsidRPr="00FB0B87">
        <w:rPr>
          <w:color w:val="000000" w:themeColor="text1"/>
          <w:sz w:val="28"/>
          <w:szCs w:val="28"/>
        </w:rPr>
        <w:t>;</w:t>
      </w:r>
    </w:p>
    <w:p w:rsidR="00F21F4A" w:rsidRPr="00FB0B87" w:rsidRDefault="009352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Г) </w:t>
      </w:r>
      <w:r w:rsidR="00D31910" w:rsidRPr="00FB0B87">
        <w:rPr>
          <w:color w:val="000000" w:themeColor="text1"/>
          <w:sz w:val="28"/>
          <w:szCs w:val="28"/>
        </w:rPr>
        <w:t>психологический настрой</w:t>
      </w:r>
      <w:r w:rsidR="00F5193F" w:rsidRPr="00FB0B87">
        <w:rPr>
          <w:color w:val="000000" w:themeColor="text1"/>
          <w:sz w:val="28"/>
          <w:szCs w:val="28"/>
        </w:rPr>
        <w:t>.</w:t>
      </w:r>
    </w:p>
    <w:p w:rsidR="00F5193F" w:rsidRPr="00FB0B87" w:rsidRDefault="00D3191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Правильный </w:t>
      </w:r>
      <w:r w:rsidR="006E18A9" w:rsidRPr="00FB0B87">
        <w:rPr>
          <w:color w:val="000000" w:themeColor="text1"/>
          <w:sz w:val="28"/>
          <w:szCs w:val="28"/>
        </w:rPr>
        <w:t xml:space="preserve">ответ: Б, В, </w:t>
      </w:r>
      <w:proofErr w:type="gramStart"/>
      <w:r w:rsidR="006E18A9" w:rsidRPr="00FB0B87">
        <w:rPr>
          <w:color w:val="000000" w:themeColor="text1"/>
          <w:sz w:val="28"/>
          <w:szCs w:val="28"/>
        </w:rPr>
        <w:t>А</w:t>
      </w:r>
      <w:proofErr w:type="gramEnd"/>
      <w:r w:rsidR="006E18A9" w:rsidRPr="00FB0B87">
        <w:rPr>
          <w:color w:val="000000" w:themeColor="text1"/>
          <w:sz w:val="28"/>
          <w:szCs w:val="28"/>
        </w:rPr>
        <w:t>, Г</w:t>
      </w:r>
      <w:r w:rsidR="00F5193F" w:rsidRPr="00FB0B87">
        <w:rPr>
          <w:color w:val="000000" w:themeColor="text1"/>
          <w:sz w:val="28"/>
          <w:szCs w:val="28"/>
        </w:rPr>
        <w:t>.</w:t>
      </w:r>
    </w:p>
    <w:p w:rsidR="00F5193F" w:rsidRPr="00FB0B87" w:rsidRDefault="00F5193F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(индикаторы):</w:t>
      </w:r>
      <w:r w:rsidR="00FA35DE" w:rsidRPr="00FB0B87">
        <w:rPr>
          <w:color w:val="000000" w:themeColor="text1"/>
          <w:sz w:val="28"/>
          <w:szCs w:val="28"/>
        </w:rPr>
        <w:t xml:space="preserve"> </w:t>
      </w:r>
      <w:r w:rsidR="007E074E" w:rsidRPr="00FB0B87">
        <w:rPr>
          <w:color w:val="000000" w:themeColor="text1"/>
          <w:sz w:val="28"/>
          <w:szCs w:val="28"/>
        </w:rPr>
        <w:t>УК-4 (УК-4.2)</w:t>
      </w:r>
      <w:r w:rsidRPr="00FB0B87">
        <w:rPr>
          <w:color w:val="000000" w:themeColor="text1"/>
          <w:sz w:val="28"/>
          <w:szCs w:val="28"/>
        </w:rPr>
        <w:t>.</w:t>
      </w:r>
    </w:p>
    <w:p w:rsidR="00AC4031" w:rsidRPr="00FB0B87" w:rsidRDefault="00AC403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6E18A9" w:rsidRPr="00FB0B87" w:rsidRDefault="00F21F4A" w:rsidP="00FB0B87">
      <w:pPr>
        <w:pStyle w:val="a5"/>
        <w:spacing w:before="0" w:beforeAutospacing="0" w:after="0" w:afterAutospacing="0"/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>4. </w:t>
      </w:r>
      <w:r w:rsidR="006E18A9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Установите</w:t>
      </w:r>
      <w:r w:rsidR="00D923AC" w:rsidRPr="00FB0B87">
        <w:rPr>
          <w:i/>
          <w:color w:val="000000" w:themeColor="text1"/>
          <w:sz w:val="28"/>
          <w:szCs w:val="28"/>
        </w:rPr>
        <w:t xml:space="preserve"> в правильной последовательности этапы завершения публичного выступления политика.</w:t>
      </w:r>
      <w:r w:rsidR="006E18A9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 Запишите правильную последовательность букв слева направо.</w:t>
      </w:r>
    </w:p>
    <w:p w:rsidR="00F21F4A" w:rsidRPr="00FB0B87" w:rsidRDefault="001832C7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А)</w:t>
      </w:r>
      <w:r w:rsidR="00F21F4A" w:rsidRPr="00FB0B87">
        <w:rPr>
          <w:color w:val="000000" w:themeColor="text1"/>
          <w:sz w:val="28"/>
          <w:szCs w:val="28"/>
        </w:rPr>
        <w:t> </w:t>
      </w:r>
      <w:r w:rsidR="00D31910" w:rsidRPr="00FB0B87">
        <w:rPr>
          <w:color w:val="000000" w:themeColor="text1"/>
          <w:sz w:val="28"/>
          <w:szCs w:val="28"/>
        </w:rPr>
        <w:t>подведение итогов</w:t>
      </w:r>
      <w:r w:rsidR="00F21F4A" w:rsidRPr="00FB0B87">
        <w:rPr>
          <w:color w:val="000000" w:themeColor="text1"/>
          <w:sz w:val="28"/>
          <w:szCs w:val="28"/>
        </w:rPr>
        <w:t>;</w:t>
      </w:r>
    </w:p>
    <w:p w:rsidR="00F21F4A" w:rsidRPr="00FB0B87" w:rsidRDefault="001832C7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Б) </w:t>
      </w:r>
      <w:r w:rsidR="00615E05" w:rsidRPr="00FB0B87">
        <w:rPr>
          <w:color w:val="000000" w:themeColor="text1"/>
          <w:sz w:val="28"/>
          <w:szCs w:val="28"/>
        </w:rPr>
        <w:t>выводы и рекомендации</w:t>
      </w:r>
      <w:r w:rsidR="00F21F4A" w:rsidRPr="00FB0B87">
        <w:rPr>
          <w:color w:val="000000" w:themeColor="text1"/>
          <w:sz w:val="28"/>
          <w:szCs w:val="28"/>
        </w:rPr>
        <w:t>;</w:t>
      </w:r>
    </w:p>
    <w:p w:rsidR="00F21F4A" w:rsidRPr="00FB0B87" w:rsidRDefault="009D21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В) </w:t>
      </w:r>
      <w:r w:rsidR="00615E05" w:rsidRPr="00FB0B87">
        <w:rPr>
          <w:color w:val="000000" w:themeColor="text1"/>
          <w:sz w:val="28"/>
          <w:szCs w:val="28"/>
        </w:rPr>
        <w:t>благодарность за внимание</w:t>
      </w:r>
      <w:r w:rsidR="00F21F4A" w:rsidRPr="00FB0B87">
        <w:rPr>
          <w:color w:val="000000" w:themeColor="text1"/>
          <w:sz w:val="28"/>
          <w:szCs w:val="28"/>
        </w:rPr>
        <w:t>;</w:t>
      </w:r>
    </w:p>
    <w:p w:rsidR="00F21F4A" w:rsidRPr="00FB0B87" w:rsidRDefault="009D21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Г) </w:t>
      </w:r>
      <w:r w:rsidR="00615E05" w:rsidRPr="00FB0B87">
        <w:rPr>
          <w:color w:val="000000" w:themeColor="text1"/>
          <w:sz w:val="28"/>
          <w:szCs w:val="28"/>
        </w:rPr>
        <w:t>определение цели</w:t>
      </w:r>
      <w:r w:rsidR="00F21F4A" w:rsidRPr="00FB0B87">
        <w:rPr>
          <w:color w:val="000000" w:themeColor="text1"/>
          <w:sz w:val="28"/>
          <w:szCs w:val="28"/>
        </w:rPr>
        <w:t>.</w:t>
      </w:r>
    </w:p>
    <w:p w:rsidR="00F21F4A" w:rsidRPr="00FB0B87" w:rsidRDefault="00F21F4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Правильный о</w:t>
      </w:r>
      <w:r w:rsidR="006E18A9" w:rsidRPr="00FB0B87">
        <w:rPr>
          <w:color w:val="000000" w:themeColor="text1"/>
          <w:sz w:val="28"/>
          <w:szCs w:val="28"/>
        </w:rPr>
        <w:t xml:space="preserve">твет: Г, </w:t>
      </w:r>
      <w:proofErr w:type="gramStart"/>
      <w:r w:rsidR="006E18A9" w:rsidRPr="00FB0B87">
        <w:rPr>
          <w:color w:val="000000" w:themeColor="text1"/>
          <w:sz w:val="28"/>
          <w:szCs w:val="28"/>
        </w:rPr>
        <w:t>А</w:t>
      </w:r>
      <w:proofErr w:type="gramEnd"/>
      <w:r w:rsidR="006E18A9" w:rsidRPr="00FB0B87">
        <w:rPr>
          <w:color w:val="000000" w:themeColor="text1"/>
          <w:sz w:val="28"/>
          <w:szCs w:val="28"/>
        </w:rPr>
        <w:t>, Б, В</w:t>
      </w:r>
      <w:r w:rsidRPr="00FB0B87">
        <w:rPr>
          <w:color w:val="000000" w:themeColor="text1"/>
          <w:sz w:val="28"/>
          <w:szCs w:val="28"/>
        </w:rPr>
        <w:t>.</w:t>
      </w:r>
    </w:p>
    <w:p w:rsidR="009D21D0" w:rsidRPr="00FB0B87" w:rsidRDefault="009D21D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(индикаторы):</w:t>
      </w:r>
      <w:r w:rsidR="00FA35DE" w:rsidRPr="00FB0B87">
        <w:rPr>
          <w:color w:val="000000" w:themeColor="text1"/>
          <w:sz w:val="28"/>
          <w:szCs w:val="28"/>
        </w:rPr>
        <w:t xml:space="preserve"> </w:t>
      </w:r>
      <w:r w:rsidR="007E074E" w:rsidRPr="00FB0B87">
        <w:rPr>
          <w:color w:val="000000" w:themeColor="text1"/>
          <w:sz w:val="28"/>
          <w:szCs w:val="28"/>
        </w:rPr>
        <w:t>УК-5 (УК-5.1)</w:t>
      </w:r>
      <w:r w:rsidRPr="00FB0B87">
        <w:rPr>
          <w:color w:val="000000" w:themeColor="text1"/>
          <w:sz w:val="28"/>
          <w:szCs w:val="28"/>
        </w:rPr>
        <w:t>.</w:t>
      </w:r>
    </w:p>
    <w:p w:rsidR="008E3019" w:rsidRPr="00FB0B87" w:rsidRDefault="008E3019" w:rsidP="00FB0B87">
      <w:pPr>
        <w:jc w:val="both"/>
        <w:rPr>
          <w:rFonts w:eastAsia="Aptos"/>
          <w:b/>
          <w:color w:val="000000" w:themeColor="text1"/>
          <w:kern w:val="2"/>
          <w:sz w:val="28"/>
          <w:szCs w:val="28"/>
          <w:lang w:eastAsia="en-US"/>
        </w:rPr>
      </w:pPr>
    </w:p>
    <w:p w:rsidR="008E3019" w:rsidRPr="00FB0B87" w:rsidRDefault="008E3019" w:rsidP="00FB0B87">
      <w:pPr>
        <w:jc w:val="both"/>
        <w:rPr>
          <w:rFonts w:eastAsia="Aptos"/>
          <w:b/>
          <w:color w:val="000000" w:themeColor="text1"/>
          <w:kern w:val="2"/>
          <w:sz w:val="28"/>
          <w:szCs w:val="28"/>
          <w:lang w:eastAsia="en-US"/>
        </w:rPr>
      </w:pPr>
      <w:r w:rsidRPr="00FB0B87">
        <w:rPr>
          <w:rFonts w:eastAsia="Aptos"/>
          <w:b/>
          <w:color w:val="000000" w:themeColor="text1"/>
          <w:kern w:val="2"/>
          <w:sz w:val="28"/>
          <w:szCs w:val="28"/>
          <w:lang w:eastAsia="en-US"/>
        </w:rPr>
        <w:t>Задания открытого типа</w:t>
      </w:r>
    </w:p>
    <w:p w:rsidR="00327578" w:rsidRPr="00FB0B87" w:rsidRDefault="00327578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391F90" w:rsidRPr="00FB0B87" w:rsidRDefault="00391F90" w:rsidP="00FB0B87">
      <w:pPr>
        <w:pStyle w:val="a3"/>
        <w:ind w:firstLine="709"/>
        <w:jc w:val="both"/>
        <w:rPr>
          <w:b/>
          <w:color w:val="000000" w:themeColor="text1"/>
        </w:rPr>
      </w:pPr>
      <w:r w:rsidRPr="00FB0B87">
        <w:rPr>
          <w:b/>
          <w:color w:val="000000" w:themeColor="text1"/>
        </w:rPr>
        <w:t>Задания открытого типа на дополнение</w:t>
      </w:r>
    </w:p>
    <w:p w:rsidR="00391F90" w:rsidRPr="00FB0B87" w:rsidRDefault="00391F9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464DC5" w:rsidRPr="00FB0B87" w:rsidRDefault="00464DC5" w:rsidP="00FB0B87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 xml:space="preserve">1. </w:t>
      </w:r>
      <w:r w:rsidR="00ED0141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слово.</w:t>
      </w:r>
    </w:p>
    <w:p w:rsidR="0004763E" w:rsidRPr="00FB0B87" w:rsidRDefault="00B55E51" w:rsidP="00FB0B87">
      <w:pPr>
        <w:pStyle w:val="a5"/>
        <w:spacing w:before="0" w:beforeAutospacing="0" w:after="0" w:afterAutospacing="0"/>
        <w:ind w:left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Риторика относится к </w:t>
      </w:r>
      <w:r w:rsidR="00527228" w:rsidRPr="00FB0B87">
        <w:rPr>
          <w:color w:val="000000" w:themeColor="text1"/>
          <w:sz w:val="28"/>
          <w:szCs w:val="28"/>
        </w:rPr>
        <w:t>такой науке, как ___________</w:t>
      </w:r>
      <w:r w:rsidR="0004763E" w:rsidRPr="00FB0B87">
        <w:rPr>
          <w:color w:val="000000" w:themeColor="text1"/>
          <w:sz w:val="28"/>
          <w:szCs w:val="28"/>
        </w:rPr>
        <w:t>.</w:t>
      </w:r>
    </w:p>
    <w:p w:rsidR="00433EAD" w:rsidRPr="00FB0B87" w:rsidRDefault="00A72CE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Правильный ответ: </w:t>
      </w:r>
      <w:r w:rsidR="00527228" w:rsidRPr="00FB0B87">
        <w:rPr>
          <w:color w:val="000000" w:themeColor="text1"/>
          <w:sz w:val="28"/>
          <w:szCs w:val="28"/>
        </w:rPr>
        <w:t>филология</w:t>
      </w:r>
      <w:r w:rsidR="00433EAD" w:rsidRPr="00FB0B87">
        <w:rPr>
          <w:color w:val="000000" w:themeColor="text1"/>
          <w:sz w:val="28"/>
          <w:szCs w:val="28"/>
        </w:rPr>
        <w:t>.</w:t>
      </w:r>
    </w:p>
    <w:p w:rsidR="00433EAD" w:rsidRPr="00FB0B87" w:rsidRDefault="00433EA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7E074E" w:rsidRPr="00FB0B87">
        <w:rPr>
          <w:color w:val="000000" w:themeColor="text1"/>
          <w:sz w:val="28"/>
          <w:szCs w:val="28"/>
        </w:rPr>
        <w:t>УК-4 (УК-4.2)</w:t>
      </w:r>
      <w:r w:rsidRPr="00FB0B87">
        <w:rPr>
          <w:color w:val="000000" w:themeColor="text1"/>
          <w:sz w:val="28"/>
          <w:szCs w:val="28"/>
        </w:rPr>
        <w:t>.</w:t>
      </w:r>
    </w:p>
    <w:p w:rsidR="00AC4031" w:rsidRPr="00FB0B87" w:rsidRDefault="00AC403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464DC5" w:rsidRPr="00FB0B87" w:rsidRDefault="00961D2D" w:rsidP="00FB0B87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>2</w:t>
      </w:r>
      <w:r w:rsidR="00433EAD" w:rsidRPr="00FB0B87">
        <w:rPr>
          <w:color w:val="000000" w:themeColor="text1"/>
          <w:sz w:val="28"/>
          <w:szCs w:val="28"/>
        </w:rPr>
        <w:t>. </w:t>
      </w:r>
      <w:r w:rsidR="00ED0141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слово.</w:t>
      </w:r>
    </w:p>
    <w:p w:rsidR="00F46B8A" w:rsidRPr="00FB0B87" w:rsidRDefault="00527228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В средневековье наиболее распространен</w:t>
      </w:r>
      <w:r w:rsidR="00DE1199" w:rsidRPr="00FB0B87">
        <w:rPr>
          <w:color w:val="000000" w:themeColor="text1"/>
          <w:sz w:val="28"/>
          <w:szCs w:val="28"/>
        </w:rPr>
        <w:t>а была риторика для ___________</w:t>
      </w:r>
      <w:r w:rsidRPr="00FB0B87">
        <w:rPr>
          <w:color w:val="000000" w:themeColor="text1"/>
          <w:sz w:val="28"/>
          <w:szCs w:val="28"/>
        </w:rPr>
        <w:t>проповеди</w:t>
      </w:r>
      <w:r w:rsidR="0004763E" w:rsidRPr="00FB0B87">
        <w:rPr>
          <w:color w:val="000000" w:themeColor="text1"/>
          <w:sz w:val="28"/>
          <w:szCs w:val="28"/>
        </w:rPr>
        <w:t>.</w:t>
      </w:r>
    </w:p>
    <w:p w:rsidR="00F46B8A" w:rsidRPr="00FB0B87" w:rsidRDefault="00A72CE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Правильный ответ: </w:t>
      </w:r>
      <w:r w:rsidR="00527228" w:rsidRPr="00FB0B87">
        <w:rPr>
          <w:color w:val="000000" w:themeColor="text1"/>
          <w:sz w:val="28"/>
          <w:szCs w:val="28"/>
        </w:rPr>
        <w:t>церковной</w:t>
      </w:r>
      <w:r w:rsidR="00F46B8A" w:rsidRPr="00FB0B87">
        <w:rPr>
          <w:color w:val="000000" w:themeColor="text1"/>
          <w:sz w:val="28"/>
          <w:szCs w:val="28"/>
        </w:rPr>
        <w:t>.</w:t>
      </w:r>
    </w:p>
    <w:p w:rsidR="00F46B8A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7E074E" w:rsidRPr="00FB0B87">
        <w:rPr>
          <w:color w:val="000000" w:themeColor="text1"/>
          <w:sz w:val="28"/>
          <w:szCs w:val="28"/>
        </w:rPr>
        <w:t>УК-5 (УК-5.2)</w:t>
      </w:r>
      <w:r w:rsidR="00961D2D" w:rsidRPr="00FB0B87">
        <w:rPr>
          <w:color w:val="000000" w:themeColor="text1"/>
          <w:sz w:val="28"/>
          <w:szCs w:val="28"/>
        </w:rPr>
        <w:t>.</w:t>
      </w:r>
    </w:p>
    <w:p w:rsidR="00F21F4A" w:rsidRPr="00FB0B87" w:rsidRDefault="00F21F4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8B35C5" w:rsidRPr="00FB0B87" w:rsidRDefault="00F46B8A" w:rsidP="00FB0B87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>3. </w:t>
      </w:r>
      <w:r w:rsidR="00ED0141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Напишите пропущенное слово.</w:t>
      </w:r>
    </w:p>
    <w:p w:rsidR="00F46B8A" w:rsidRPr="00FB0B87" w:rsidRDefault="00527228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Первый институт, </w:t>
      </w:r>
      <w:r w:rsidR="0026441E" w:rsidRPr="00FB0B87">
        <w:rPr>
          <w:color w:val="000000" w:themeColor="text1"/>
          <w:sz w:val="28"/>
          <w:szCs w:val="28"/>
        </w:rPr>
        <w:t xml:space="preserve">изучающий устную и письменную </w:t>
      </w:r>
      <w:r w:rsidRPr="00FB0B87">
        <w:rPr>
          <w:color w:val="000000" w:themeColor="text1"/>
          <w:sz w:val="28"/>
          <w:szCs w:val="28"/>
        </w:rPr>
        <w:t>речь</w:t>
      </w:r>
      <w:r w:rsidR="0026441E" w:rsidRPr="00FB0B87">
        <w:rPr>
          <w:color w:val="000000" w:themeColor="text1"/>
          <w:sz w:val="28"/>
          <w:szCs w:val="28"/>
        </w:rPr>
        <w:t>,</w:t>
      </w:r>
      <w:r w:rsidRPr="00FB0B87">
        <w:rPr>
          <w:color w:val="000000" w:themeColor="text1"/>
          <w:sz w:val="28"/>
          <w:szCs w:val="28"/>
        </w:rPr>
        <w:t xml:space="preserve"> был открыт в</w:t>
      </w:r>
      <w:r w:rsidR="00E70DB5" w:rsidRPr="00FB0B87">
        <w:rPr>
          <w:color w:val="000000" w:themeColor="text1"/>
          <w:sz w:val="28"/>
          <w:szCs w:val="28"/>
        </w:rPr>
        <w:t xml:space="preserve"> </w:t>
      </w:r>
      <w:r w:rsidR="00DE1199" w:rsidRPr="00FB0B87">
        <w:rPr>
          <w:color w:val="000000" w:themeColor="text1"/>
          <w:sz w:val="28"/>
          <w:szCs w:val="28"/>
        </w:rPr>
        <w:t>________</w:t>
      </w:r>
      <w:r w:rsidRPr="00FB0B87">
        <w:rPr>
          <w:color w:val="000000" w:themeColor="text1"/>
          <w:sz w:val="28"/>
          <w:szCs w:val="28"/>
        </w:rPr>
        <w:t>_</w:t>
      </w:r>
      <w:r w:rsidR="00F46B8A" w:rsidRPr="00FB0B87">
        <w:rPr>
          <w:color w:val="000000" w:themeColor="text1"/>
          <w:sz w:val="28"/>
          <w:szCs w:val="28"/>
        </w:rPr>
        <w:t>.</w:t>
      </w:r>
    </w:p>
    <w:p w:rsidR="00F46B8A" w:rsidRPr="00FB0B87" w:rsidRDefault="00A72CE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Правильный ответ: </w:t>
      </w:r>
      <w:r w:rsidR="00E70DB5" w:rsidRPr="00FB0B87">
        <w:rPr>
          <w:color w:val="000000" w:themeColor="text1"/>
          <w:sz w:val="28"/>
          <w:szCs w:val="28"/>
        </w:rPr>
        <w:t>России</w:t>
      </w:r>
      <w:r w:rsidR="00F46B8A" w:rsidRPr="00FB0B87">
        <w:rPr>
          <w:color w:val="000000" w:themeColor="text1"/>
          <w:sz w:val="28"/>
          <w:szCs w:val="28"/>
        </w:rPr>
        <w:t>.</w:t>
      </w:r>
    </w:p>
    <w:p w:rsidR="00F46B8A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 w:rsidR="007E074E" w:rsidRPr="00FB0B87">
        <w:rPr>
          <w:color w:val="000000" w:themeColor="text1"/>
          <w:sz w:val="28"/>
          <w:szCs w:val="28"/>
        </w:rPr>
        <w:t>УК-4 (УК-4.1)</w:t>
      </w:r>
      <w:r w:rsidRPr="00FB0B87">
        <w:rPr>
          <w:color w:val="000000" w:themeColor="text1"/>
          <w:sz w:val="28"/>
          <w:szCs w:val="28"/>
        </w:rPr>
        <w:t>.</w:t>
      </w:r>
    </w:p>
    <w:p w:rsidR="00AC4031" w:rsidRPr="00FB0B87" w:rsidRDefault="00AC403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8B35C5" w:rsidRPr="00FB0B87" w:rsidRDefault="00F46B8A" w:rsidP="00FB0B87">
      <w:pPr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>4. </w:t>
      </w:r>
      <w:r w:rsidR="008B35C5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 xml:space="preserve">Напишите пропущенное </w:t>
      </w:r>
      <w:r w:rsidR="00FF4971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словосочетание.</w:t>
      </w:r>
    </w:p>
    <w:p w:rsidR="00F46B8A" w:rsidRPr="00FB0B87" w:rsidRDefault="00316E0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__________ ________- способность убеждать, преображать и впечатлять</w:t>
      </w:r>
      <w:r w:rsidR="00E70DB5" w:rsidRPr="00FB0B87">
        <w:rPr>
          <w:color w:val="000000" w:themeColor="text1"/>
          <w:sz w:val="28"/>
          <w:szCs w:val="28"/>
        </w:rPr>
        <w:t xml:space="preserve">, </w:t>
      </w:r>
      <w:r w:rsidRPr="00FB0B87">
        <w:rPr>
          <w:color w:val="000000" w:themeColor="text1"/>
          <w:sz w:val="28"/>
          <w:szCs w:val="28"/>
        </w:rPr>
        <w:t>оно является одним из самых важных навыков, которым должен овладеть политик</w:t>
      </w:r>
      <w:r w:rsidR="00F46B8A" w:rsidRPr="00FB0B87">
        <w:rPr>
          <w:color w:val="000000" w:themeColor="text1"/>
          <w:sz w:val="28"/>
          <w:szCs w:val="28"/>
        </w:rPr>
        <w:t>.</w:t>
      </w:r>
    </w:p>
    <w:p w:rsidR="00F46B8A" w:rsidRPr="00FB0B87" w:rsidRDefault="00961D2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Правильный ответ:</w:t>
      </w:r>
      <w:r w:rsidR="009356CB" w:rsidRPr="00FB0B87">
        <w:rPr>
          <w:color w:val="000000" w:themeColor="text1"/>
          <w:sz w:val="28"/>
          <w:szCs w:val="28"/>
        </w:rPr>
        <w:t xml:space="preserve"> </w:t>
      </w:r>
      <w:r w:rsidR="00316E0D" w:rsidRPr="00FB0B87">
        <w:rPr>
          <w:color w:val="000000" w:themeColor="text1"/>
          <w:sz w:val="28"/>
          <w:szCs w:val="28"/>
        </w:rPr>
        <w:t>публичное выступление</w:t>
      </w:r>
      <w:r w:rsidR="00F46B8A" w:rsidRPr="00FB0B87">
        <w:rPr>
          <w:color w:val="000000" w:themeColor="text1"/>
          <w:sz w:val="28"/>
          <w:szCs w:val="28"/>
        </w:rPr>
        <w:t>.</w:t>
      </w:r>
    </w:p>
    <w:p w:rsidR="00391F90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7E074E" w:rsidRPr="00FB0B87">
        <w:rPr>
          <w:color w:val="000000" w:themeColor="text1"/>
          <w:sz w:val="28"/>
          <w:szCs w:val="28"/>
        </w:rPr>
        <w:t>УК-5 (УК-5.1)</w:t>
      </w:r>
      <w:r w:rsidR="00961D2D" w:rsidRPr="00FB0B87">
        <w:rPr>
          <w:color w:val="000000" w:themeColor="text1"/>
          <w:sz w:val="28"/>
          <w:szCs w:val="28"/>
        </w:rPr>
        <w:t>.</w:t>
      </w:r>
    </w:p>
    <w:p w:rsidR="00961D2D" w:rsidRPr="00FB0B87" w:rsidRDefault="00961D2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F46B8A" w:rsidRPr="00FB0B87" w:rsidRDefault="00F46B8A" w:rsidP="00FB0B87">
      <w:pPr>
        <w:pStyle w:val="a3"/>
        <w:ind w:firstLine="709"/>
        <w:jc w:val="both"/>
        <w:rPr>
          <w:b/>
          <w:color w:val="000000" w:themeColor="text1"/>
        </w:rPr>
      </w:pPr>
      <w:r w:rsidRPr="00FB0B87">
        <w:rPr>
          <w:b/>
          <w:color w:val="000000" w:themeColor="text1"/>
        </w:rPr>
        <w:t>Задания открытого типа с кратким свободным ответом</w:t>
      </w:r>
    </w:p>
    <w:p w:rsidR="00391F90" w:rsidRPr="00FB0B87" w:rsidRDefault="00391F9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066D33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>1. </w:t>
      </w:r>
      <w:r w:rsidR="00391154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Дайте ответ на вопрос.</w:t>
      </w:r>
    </w:p>
    <w:p w:rsidR="00F46B8A" w:rsidRPr="00FB0B87" w:rsidRDefault="004F3FA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Назовите </w:t>
      </w:r>
      <w:r w:rsidR="00C3393B" w:rsidRPr="00FB0B87">
        <w:rPr>
          <w:color w:val="000000" w:themeColor="text1"/>
          <w:sz w:val="28"/>
          <w:szCs w:val="28"/>
        </w:rPr>
        <w:t>основную задачу риторики в политике</w:t>
      </w:r>
      <w:r w:rsidR="00F46B8A" w:rsidRPr="00FB0B87">
        <w:rPr>
          <w:color w:val="000000" w:themeColor="text1"/>
          <w:sz w:val="28"/>
          <w:szCs w:val="28"/>
        </w:rPr>
        <w:t>.</w:t>
      </w:r>
    </w:p>
    <w:p w:rsidR="00F46B8A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bCs/>
          <w:color w:val="000000" w:themeColor="text1"/>
          <w:sz w:val="28"/>
          <w:szCs w:val="28"/>
        </w:rPr>
        <w:t>Правильный ответ:</w:t>
      </w:r>
      <w:r w:rsidR="00A72CE1" w:rsidRPr="00FB0B87">
        <w:rPr>
          <w:color w:val="000000" w:themeColor="text1"/>
          <w:sz w:val="28"/>
          <w:szCs w:val="28"/>
        </w:rPr>
        <w:t xml:space="preserve"> </w:t>
      </w:r>
      <w:r w:rsidR="00C3393B" w:rsidRPr="00FB0B87">
        <w:rPr>
          <w:color w:val="000000" w:themeColor="text1"/>
          <w:sz w:val="28"/>
          <w:szCs w:val="28"/>
        </w:rPr>
        <w:t>убеж</w:t>
      </w:r>
      <w:r w:rsidR="001C6174" w:rsidRPr="00FB0B87">
        <w:rPr>
          <w:color w:val="000000" w:themeColor="text1"/>
          <w:sz w:val="28"/>
          <w:szCs w:val="28"/>
        </w:rPr>
        <w:t>д</w:t>
      </w:r>
      <w:r w:rsidR="00C3393B" w:rsidRPr="00FB0B87">
        <w:rPr>
          <w:color w:val="000000" w:themeColor="text1"/>
          <w:sz w:val="28"/>
          <w:szCs w:val="28"/>
        </w:rPr>
        <w:t>ать, вызвать в человеке желание что-то сделать через силу эмоций</w:t>
      </w:r>
      <w:r w:rsidRPr="00FB0B87">
        <w:rPr>
          <w:color w:val="000000" w:themeColor="text1"/>
          <w:sz w:val="28"/>
          <w:szCs w:val="28"/>
        </w:rPr>
        <w:t>.</w:t>
      </w:r>
    </w:p>
    <w:p w:rsidR="00F46B8A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4B6B54" w:rsidRPr="00FB0B87">
        <w:rPr>
          <w:color w:val="000000" w:themeColor="text1"/>
          <w:sz w:val="28"/>
          <w:szCs w:val="28"/>
        </w:rPr>
        <w:t>УК-4 (УК-4.3)</w:t>
      </w:r>
      <w:r w:rsidR="008C6195" w:rsidRPr="00FB0B87">
        <w:rPr>
          <w:color w:val="000000" w:themeColor="text1"/>
          <w:sz w:val="28"/>
          <w:szCs w:val="28"/>
        </w:rPr>
        <w:t>.</w:t>
      </w:r>
    </w:p>
    <w:p w:rsidR="00AC4031" w:rsidRPr="00FB0B87" w:rsidRDefault="00AC403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066D33" w:rsidRPr="00FB0B87" w:rsidRDefault="00066D33" w:rsidP="00FB0B87">
      <w:pPr>
        <w:pStyle w:val="a5"/>
        <w:spacing w:before="0" w:beforeAutospacing="0" w:after="0" w:afterAutospacing="0"/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rFonts w:eastAsia="Calibri"/>
          <w:color w:val="000000" w:themeColor="text1"/>
          <w:sz w:val="28"/>
          <w:szCs w:val="28"/>
          <w:lang w:eastAsia="en-US"/>
        </w:rPr>
        <w:t xml:space="preserve">2. </w:t>
      </w:r>
      <w:r w:rsidR="00391154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Дайте ответ на вопрос.</w:t>
      </w:r>
    </w:p>
    <w:p w:rsidR="00F46B8A" w:rsidRPr="00FB0B87" w:rsidRDefault="004F3FA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rFonts w:eastAsia="Calibri"/>
          <w:color w:val="000000" w:themeColor="text1"/>
          <w:sz w:val="28"/>
          <w:szCs w:val="28"/>
          <w:lang w:eastAsia="en-US"/>
        </w:rPr>
        <w:t xml:space="preserve">Назовите </w:t>
      </w:r>
      <w:r w:rsidR="00C3393B" w:rsidRPr="00FB0B87">
        <w:rPr>
          <w:rFonts w:eastAsia="Calibri"/>
          <w:color w:val="000000" w:themeColor="text1"/>
          <w:sz w:val="28"/>
          <w:szCs w:val="28"/>
          <w:lang w:eastAsia="en-US"/>
        </w:rPr>
        <w:t>главные рычаги воздействия политических лидеров</w:t>
      </w:r>
      <w:r w:rsidR="00B824A9" w:rsidRPr="00FB0B87">
        <w:rPr>
          <w:rFonts w:eastAsia="Calibri"/>
          <w:color w:val="000000" w:themeColor="text1"/>
          <w:sz w:val="28"/>
          <w:szCs w:val="28"/>
          <w:lang w:eastAsia="en-US"/>
        </w:rPr>
        <w:t xml:space="preserve"> на общественность</w:t>
      </w:r>
      <w:r w:rsidR="000F3CAA" w:rsidRPr="00FB0B87">
        <w:rPr>
          <w:rFonts w:eastAsia="Calibri"/>
          <w:color w:val="000000" w:themeColor="text1"/>
          <w:sz w:val="28"/>
          <w:szCs w:val="28"/>
          <w:lang w:eastAsia="en-US"/>
        </w:rPr>
        <w:t>:</w:t>
      </w:r>
    </w:p>
    <w:p w:rsidR="00F46B8A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bCs/>
          <w:color w:val="000000" w:themeColor="text1"/>
          <w:sz w:val="28"/>
          <w:szCs w:val="28"/>
        </w:rPr>
        <w:t>Правильный ответ:</w:t>
      </w:r>
      <w:r w:rsidR="00A72CE1" w:rsidRPr="00FB0B87">
        <w:rPr>
          <w:color w:val="000000" w:themeColor="text1"/>
          <w:sz w:val="28"/>
          <w:szCs w:val="28"/>
        </w:rPr>
        <w:t xml:space="preserve"> </w:t>
      </w:r>
      <w:r w:rsidR="00C3393B" w:rsidRPr="00FB0B87">
        <w:rPr>
          <w:color w:val="000000" w:themeColor="text1"/>
          <w:sz w:val="28"/>
          <w:szCs w:val="28"/>
        </w:rPr>
        <w:t>брошюры и бюллетени</w:t>
      </w:r>
      <w:r w:rsidR="00F42640" w:rsidRPr="00FB0B87">
        <w:rPr>
          <w:color w:val="000000" w:themeColor="text1"/>
          <w:sz w:val="28"/>
          <w:szCs w:val="28"/>
        </w:rPr>
        <w:t>;</w:t>
      </w:r>
      <w:r w:rsidR="00ED5119" w:rsidRPr="00FB0B87">
        <w:rPr>
          <w:color w:val="000000" w:themeColor="text1"/>
          <w:sz w:val="28"/>
          <w:szCs w:val="28"/>
        </w:rPr>
        <w:t xml:space="preserve"> </w:t>
      </w:r>
      <w:r w:rsidR="00F42640" w:rsidRPr="00FB0B87">
        <w:rPr>
          <w:color w:val="000000" w:themeColor="text1"/>
          <w:sz w:val="28"/>
          <w:szCs w:val="28"/>
        </w:rPr>
        <w:t xml:space="preserve">- </w:t>
      </w:r>
      <w:r w:rsidR="00C3393B" w:rsidRPr="00FB0B87">
        <w:rPr>
          <w:color w:val="000000" w:themeColor="text1"/>
          <w:sz w:val="28"/>
          <w:szCs w:val="28"/>
        </w:rPr>
        <w:t>анкеты и опрос</w:t>
      </w:r>
      <w:r w:rsidR="00F42640" w:rsidRPr="00FB0B87">
        <w:rPr>
          <w:color w:val="000000" w:themeColor="text1"/>
          <w:sz w:val="28"/>
          <w:szCs w:val="28"/>
        </w:rPr>
        <w:t xml:space="preserve">ники; </w:t>
      </w:r>
      <w:proofErr w:type="spellStart"/>
      <w:r w:rsidR="00C3393B" w:rsidRPr="00FB0B87">
        <w:rPr>
          <w:color w:val="000000" w:themeColor="text1"/>
          <w:sz w:val="28"/>
          <w:szCs w:val="28"/>
        </w:rPr>
        <w:t>билборды</w:t>
      </w:r>
      <w:proofErr w:type="spellEnd"/>
      <w:r w:rsidR="00C3393B" w:rsidRPr="00FB0B87">
        <w:rPr>
          <w:color w:val="000000" w:themeColor="text1"/>
          <w:sz w:val="28"/>
          <w:szCs w:val="28"/>
        </w:rPr>
        <w:t>, плакаты и</w:t>
      </w:r>
      <w:r w:rsidR="00F42640" w:rsidRPr="00FB0B87">
        <w:rPr>
          <w:color w:val="000000" w:themeColor="text1"/>
          <w:sz w:val="28"/>
          <w:szCs w:val="28"/>
        </w:rPr>
        <w:t xml:space="preserve"> прочая маркетинговая продукция;</w:t>
      </w:r>
      <w:r w:rsidR="00C3393B" w:rsidRPr="00FB0B87">
        <w:rPr>
          <w:color w:val="000000" w:themeColor="text1"/>
          <w:sz w:val="28"/>
          <w:szCs w:val="28"/>
        </w:rPr>
        <w:t xml:space="preserve"> пу</w:t>
      </w:r>
      <w:r w:rsidR="00F42640" w:rsidRPr="00FB0B87">
        <w:rPr>
          <w:color w:val="000000" w:themeColor="text1"/>
          <w:sz w:val="28"/>
          <w:szCs w:val="28"/>
        </w:rPr>
        <w:t xml:space="preserve">бликации в периодической прессе; </w:t>
      </w:r>
      <w:r w:rsidR="00C3393B" w:rsidRPr="00FB0B87">
        <w:rPr>
          <w:color w:val="000000" w:themeColor="text1"/>
          <w:sz w:val="28"/>
          <w:szCs w:val="28"/>
        </w:rPr>
        <w:t>выступления на телевидении и радио</w:t>
      </w:r>
      <w:r w:rsidR="000F3CAA" w:rsidRPr="00FB0B87">
        <w:rPr>
          <w:color w:val="000000" w:themeColor="text1"/>
          <w:sz w:val="28"/>
          <w:szCs w:val="28"/>
        </w:rPr>
        <w:t>.</w:t>
      </w:r>
    </w:p>
    <w:p w:rsidR="00F46B8A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4B6B54" w:rsidRPr="00FB0B87">
        <w:rPr>
          <w:color w:val="000000" w:themeColor="text1"/>
          <w:sz w:val="28"/>
          <w:szCs w:val="28"/>
        </w:rPr>
        <w:t>УК-5 (УК-5.2).</w:t>
      </w:r>
    </w:p>
    <w:p w:rsidR="00F46B8A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391154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bCs/>
          <w:color w:val="000000" w:themeColor="text1"/>
          <w:sz w:val="28"/>
          <w:szCs w:val="28"/>
        </w:rPr>
        <w:t>3. </w:t>
      </w:r>
      <w:r w:rsidR="00391154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Дайте ответ на вопрос.</w:t>
      </w:r>
    </w:p>
    <w:p w:rsidR="00F46B8A" w:rsidRPr="00FB0B87" w:rsidRDefault="00F4264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Какие методы убеждения </w:t>
      </w:r>
      <w:r w:rsidR="00E70DB5" w:rsidRPr="00FB0B87">
        <w:rPr>
          <w:color w:val="000000" w:themeColor="text1"/>
          <w:sz w:val="28"/>
          <w:szCs w:val="28"/>
        </w:rPr>
        <w:t xml:space="preserve">при публичном выступлении политика </w:t>
      </w:r>
      <w:r w:rsidRPr="00FB0B87">
        <w:rPr>
          <w:color w:val="000000" w:themeColor="text1"/>
          <w:sz w:val="28"/>
          <w:szCs w:val="28"/>
        </w:rPr>
        <w:t>Вы знаете?</w:t>
      </w:r>
    </w:p>
    <w:p w:rsidR="00F46B8A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bCs/>
          <w:color w:val="000000" w:themeColor="text1"/>
          <w:sz w:val="28"/>
          <w:szCs w:val="28"/>
        </w:rPr>
        <w:t>Правильный ответ:</w:t>
      </w:r>
      <w:r w:rsidR="00A72CE1" w:rsidRPr="00FB0B87">
        <w:rPr>
          <w:color w:val="000000" w:themeColor="text1"/>
          <w:sz w:val="28"/>
          <w:szCs w:val="28"/>
        </w:rPr>
        <w:t xml:space="preserve"> </w:t>
      </w:r>
      <w:r w:rsidR="00F42640" w:rsidRPr="00FB0B87">
        <w:rPr>
          <w:color w:val="000000" w:themeColor="text1"/>
          <w:sz w:val="28"/>
          <w:szCs w:val="28"/>
        </w:rPr>
        <w:t>четкое изложение примеров и фактов;</w:t>
      </w:r>
      <w:r w:rsidR="00D82227" w:rsidRPr="00FB0B87">
        <w:rPr>
          <w:color w:val="000000" w:themeColor="text1"/>
          <w:sz w:val="28"/>
          <w:szCs w:val="28"/>
        </w:rPr>
        <w:t xml:space="preserve"> </w:t>
      </w:r>
      <w:r w:rsidR="00F42640" w:rsidRPr="00FB0B87">
        <w:rPr>
          <w:color w:val="000000" w:themeColor="text1"/>
          <w:sz w:val="28"/>
          <w:szCs w:val="28"/>
        </w:rPr>
        <w:t>подробное изложение авторской оценки происходящему</w:t>
      </w:r>
      <w:r w:rsidRPr="00FB0B87">
        <w:rPr>
          <w:color w:val="000000" w:themeColor="text1"/>
          <w:sz w:val="28"/>
          <w:szCs w:val="28"/>
        </w:rPr>
        <w:t>.</w:t>
      </w:r>
    </w:p>
    <w:p w:rsidR="00F46B8A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Компетенции (индикаторы): </w:t>
      </w:r>
      <w:r w:rsidR="004B6B54" w:rsidRPr="00FB0B87">
        <w:rPr>
          <w:color w:val="000000" w:themeColor="text1"/>
          <w:sz w:val="28"/>
          <w:szCs w:val="28"/>
        </w:rPr>
        <w:t>УК-4 (УК-4.1, УК-4,3)</w:t>
      </w:r>
      <w:r w:rsidRPr="00FB0B87">
        <w:rPr>
          <w:color w:val="000000" w:themeColor="text1"/>
          <w:sz w:val="28"/>
          <w:szCs w:val="28"/>
        </w:rPr>
        <w:t>.</w:t>
      </w:r>
    </w:p>
    <w:p w:rsidR="00F46B8A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7A7555" w:rsidRPr="00FB0B87" w:rsidRDefault="00F46B8A" w:rsidP="00FB0B87">
      <w:pPr>
        <w:pStyle w:val="a5"/>
        <w:spacing w:before="0" w:beforeAutospacing="0" w:after="0" w:afterAutospacing="0"/>
        <w:ind w:firstLine="709"/>
        <w:jc w:val="both"/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FB0B87">
        <w:rPr>
          <w:color w:val="000000" w:themeColor="text1"/>
          <w:sz w:val="28"/>
          <w:szCs w:val="28"/>
        </w:rPr>
        <w:t>4. </w:t>
      </w:r>
      <w:r w:rsidR="00175BCE" w:rsidRPr="00FB0B87">
        <w:rPr>
          <w:rFonts w:eastAsia="Aptos"/>
          <w:bCs/>
          <w:i/>
          <w:color w:val="000000" w:themeColor="text1"/>
          <w:kern w:val="2"/>
          <w:sz w:val="28"/>
          <w:szCs w:val="28"/>
          <w:lang w:eastAsia="en-US"/>
          <w14:ligatures w14:val="standardContextual"/>
        </w:rPr>
        <w:t>Дайте ответ на вопрос</w:t>
      </w:r>
    </w:p>
    <w:p w:rsidR="004F3FAD" w:rsidRPr="00FB0B87" w:rsidRDefault="00F4264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rFonts w:eastAsia="Calibri"/>
          <w:color w:val="000000" w:themeColor="text1"/>
          <w:sz w:val="28"/>
          <w:szCs w:val="28"/>
          <w:lang w:eastAsia="en-US"/>
        </w:rPr>
        <w:t>Какие политические жанры изучает политическая риторика</w:t>
      </w:r>
      <w:r w:rsidR="00175BCE" w:rsidRPr="00FB0B87">
        <w:rPr>
          <w:rFonts w:eastAsia="Calibri"/>
          <w:color w:val="000000" w:themeColor="text1"/>
          <w:sz w:val="28"/>
          <w:szCs w:val="28"/>
          <w:lang w:eastAsia="en-US"/>
        </w:rPr>
        <w:t>?</w:t>
      </w:r>
    </w:p>
    <w:p w:rsidR="00F42640" w:rsidRPr="00FB0B87" w:rsidRDefault="004F3FA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bCs/>
          <w:color w:val="000000" w:themeColor="text1"/>
          <w:sz w:val="28"/>
          <w:szCs w:val="28"/>
        </w:rPr>
        <w:t>Правильный ответ:</w:t>
      </w:r>
      <w:r w:rsidRPr="00FB0B87">
        <w:rPr>
          <w:color w:val="000000" w:themeColor="text1"/>
          <w:sz w:val="28"/>
          <w:szCs w:val="28"/>
        </w:rPr>
        <w:t xml:space="preserve"> </w:t>
      </w:r>
      <w:r w:rsidR="009B3CD4" w:rsidRPr="00FB0B87">
        <w:rPr>
          <w:color w:val="000000" w:themeColor="text1"/>
          <w:sz w:val="28"/>
          <w:szCs w:val="28"/>
        </w:rPr>
        <w:t>жанр интервью;</w:t>
      </w:r>
      <w:r w:rsidR="0051500D" w:rsidRPr="00FB0B87">
        <w:rPr>
          <w:color w:val="000000" w:themeColor="text1"/>
          <w:sz w:val="28"/>
          <w:szCs w:val="28"/>
        </w:rPr>
        <w:t xml:space="preserve"> </w:t>
      </w:r>
      <w:r w:rsidR="00F42640" w:rsidRPr="00FB0B87">
        <w:rPr>
          <w:color w:val="000000" w:themeColor="text1"/>
          <w:sz w:val="28"/>
          <w:szCs w:val="28"/>
        </w:rPr>
        <w:t>заседания и переговоры</w:t>
      </w:r>
      <w:r w:rsidR="009B3CD4" w:rsidRPr="00FB0B87">
        <w:rPr>
          <w:color w:val="000000" w:themeColor="text1"/>
          <w:sz w:val="28"/>
          <w:szCs w:val="28"/>
        </w:rPr>
        <w:t>;</w:t>
      </w:r>
      <w:r w:rsidR="0051500D" w:rsidRPr="00FB0B87">
        <w:rPr>
          <w:color w:val="000000" w:themeColor="text1"/>
          <w:sz w:val="28"/>
          <w:szCs w:val="28"/>
        </w:rPr>
        <w:t xml:space="preserve"> </w:t>
      </w:r>
      <w:r w:rsidR="00F42640" w:rsidRPr="00FB0B87">
        <w:rPr>
          <w:color w:val="000000" w:themeColor="text1"/>
          <w:sz w:val="28"/>
          <w:szCs w:val="28"/>
        </w:rPr>
        <w:t>публичное выступление в сфере политики</w:t>
      </w:r>
      <w:r w:rsidR="009B3CD4" w:rsidRPr="00FB0B87">
        <w:rPr>
          <w:color w:val="000000" w:themeColor="text1"/>
          <w:sz w:val="28"/>
          <w:szCs w:val="28"/>
        </w:rPr>
        <w:t>;</w:t>
      </w:r>
      <w:r w:rsidR="0051500D" w:rsidRPr="00FB0B87">
        <w:rPr>
          <w:color w:val="000000" w:themeColor="text1"/>
          <w:sz w:val="28"/>
          <w:szCs w:val="28"/>
        </w:rPr>
        <w:t xml:space="preserve"> </w:t>
      </w:r>
      <w:r w:rsidR="00F42640" w:rsidRPr="00FB0B87">
        <w:rPr>
          <w:color w:val="000000" w:themeColor="text1"/>
          <w:sz w:val="28"/>
          <w:szCs w:val="28"/>
        </w:rPr>
        <w:t>предвыборная агитация</w:t>
      </w:r>
      <w:r w:rsidR="009B3CD4" w:rsidRPr="00FB0B87">
        <w:rPr>
          <w:color w:val="000000" w:themeColor="text1"/>
          <w:sz w:val="28"/>
          <w:szCs w:val="28"/>
        </w:rPr>
        <w:t>;</w:t>
      </w:r>
      <w:r w:rsidR="0051500D" w:rsidRPr="00FB0B87">
        <w:rPr>
          <w:color w:val="000000" w:themeColor="text1"/>
          <w:sz w:val="28"/>
          <w:szCs w:val="28"/>
        </w:rPr>
        <w:t xml:space="preserve"> дискуссии и </w:t>
      </w:r>
      <w:r w:rsidR="009B3CD4" w:rsidRPr="00FB0B87">
        <w:rPr>
          <w:color w:val="000000" w:themeColor="text1"/>
          <w:sz w:val="28"/>
          <w:szCs w:val="28"/>
        </w:rPr>
        <w:t>полемика; предвыборные ролики;</w:t>
      </w:r>
      <w:r w:rsidR="0051500D" w:rsidRPr="00FB0B87">
        <w:rPr>
          <w:color w:val="000000" w:themeColor="text1"/>
          <w:sz w:val="28"/>
          <w:szCs w:val="28"/>
        </w:rPr>
        <w:t xml:space="preserve"> </w:t>
      </w:r>
      <w:r w:rsidR="00F42640" w:rsidRPr="00FB0B87">
        <w:rPr>
          <w:color w:val="000000" w:themeColor="text1"/>
          <w:sz w:val="28"/>
          <w:szCs w:val="28"/>
        </w:rPr>
        <w:t>выступления в телевизионных программах</w:t>
      </w:r>
      <w:r w:rsidR="009B3CD4" w:rsidRPr="00FB0B87">
        <w:rPr>
          <w:color w:val="000000" w:themeColor="text1"/>
          <w:sz w:val="28"/>
          <w:szCs w:val="28"/>
        </w:rPr>
        <w:t>;</w:t>
      </w:r>
      <w:r w:rsidR="00F42640" w:rsidRPr="00FB0B87">
        <w:rPr>
          <w:color w:val="000000" w:themeColor="text1"/>
          <w:sz w:val="28"/>
          <w:szCs w:val="28"/>
        </w:rPr>
        <w:t xml:space="preserve"> жанры рекламы; листовки, щиты бюллетени.</w:t>
      </w:r>
    </w:p>
    <w:p w:rsidR="004F3FAD" w:rsidRPr="00FB0B87" w:rsidRDefault="004F3FAD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(индикаторы):</w:t>
      </w:r>
      <w:r w:rsidR="00FA35DE" w:rsidRPr="00FB0B87">
        <w:rPr>
          <w:color w:val="000000" w:themeColor="text1"/>
          <w:sz w:val="28"/>
          <w:szCs w:val="28"/>
        </w:rPr>
        <w:t xml:space="preserve"> </w:t>
      </w:r>
      <w:r w:rsidR="004B6B54" w:rsidRPr="00FB0B87">
        <w:rPr>
          <w:color w:val="000000" w:themeColor="text1"/>
          <w:sz w:val="28"/>
          <w:szCs w:val="28"/>
        </w:rPr>
        <w:t>УК-5 (УК-5.1, УК-5.2)</w:t>
      </w:r>
      <w:r w:rsidRPr="00FB0B87">
        <w:rPr>
          <w:color w:val="000000" w:themeColor="text1"/>
          <w:sz w:val="28"/>
          <w:szCs w:val="28"/>
        </w:rPr>
        <w:t>.</w:t>
      </w:r>
    </w:p>
    <w:p w:rsidR="00391F90" w:rsidRPr="00FB0B87" w:rsidRDefault="00391F90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420BAB" w:rsidRPr="00FB0B87" w:rsidRDefault="00420BAB" w:rsidP="00FB0B87">
      <w:pPr>
        <w:pStyle w:val="a3"/>
        <w:ind w:firstLine="709"/>
        <w:jc w:val="both"/>
        <w:rPr>
          <w:b/>
          <w:color w:val="000000" w:themeColor="text1"/>
        </w:rPr>
      </w:pPr>
      <w:r w:rsidRPr="00FB0B87">
        <w:rPr>
          <w:b/>
          <w:color w:val="000000" w:themeColor="text1"/>
        </w:rPr>
        <w:t>Задания открытого типа с развернутым ответом</w:t>
      </w:r>
    </w:p>
    <w:p w:rsidR="00FA35DE" w:rsidRPr="00FB0B87" w:rsidRDefault="00FA35DE" w:rsidP="00FB0B87">
      <w:pPr>
        <w:pStyle w:val="a3"/>
        <w:ind w:firstLine="709"/>
        <w:jc w:val="both"/>
        <w:rPr>
          <w:b/>
          <w:color w:val="000000" w:themeColor="text1"/>
        </w:rPr>
      </w:pPr>
    </w:p>
    <w:p w:rsidR="004E00E8" w:rsidRPr="00FB0B87" w:rsidRDefault="004E00E8" w:rsidP="00FB0B87">
      <w:pPr>
        <w:pStyle w:val="a5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FB0B87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lastRenderedPageBreak/>
        <w:t>Страна переживает глубокий экономический кризис, вызванный резким падением цен на нефть и международными санкциями. Президент, Иван Сидоров, должен выступить перед парламентом с сообщением о положении дел и планом выхода из кризиса. Его рейтинг доверия значительно снизился из-за непопулярных экономических реформ, предпринятых ранее. Оппозиционные партии ожидают от него конкретных мер и готовы резко критиковать любые предложения. Население настроено пессимистично и обеспокоены своим будущим.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Каких риторических ошибок стоит избегать Ивану Сидорову?</w:t>
      </w:r>
    </w:p>
    <w:p w:rsidR="00850B81" w:rsidRPr="00FB0B87" w:rsidRDefault="00850B81" w:rsidP="00FB0B87">
      <w:pPr>
        <w:pStyle w:val="a5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 w:rsidRPr="00FB0B87">
        <w:rPr>
          <w:bCs/>
          <w:color w:val="000000" w:themeColor="text1"/>
          <w:sz w:val="28"/>
          <w:szCs w:val="28"/>
        </w:rPr>
        <w:t>Время выполнения: 15 мин.</w:t>
      </w:r>
    </w:p>
    <w:p w:rsidR="00850B81" w:rsidRPr="00FB0B87" w:rsidRDefault="00850B8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Ожидаемый результат: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- замалчивание проблем (игнорирование масштаба кризиса или попытки его приуменьшить);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- пустые обещания (дача нереалистичных обещаний, которые невозможно выполнить);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- обвинение других (поиск виновных вместо предложения решений);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- использование агрессивного тона (конфронтационный подход может только усугубить ситуацию).</w:t>
      </w:r>
    </w:p>
    <w:p w:rsidR="00850B81" w:rsidRPr="00FB0B87" w:rsidRDefault="00850B81" w:rsidP="00FB0B87">
      <w:pPr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Критерий оценивания: наличие в ответе перечисления не менее трех риторических ошибок и их обоснование.</w:t>
      </w:r>
    </w:p>
    <w:p w:rsidR="00391F90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(индикаторы): УК-4</w:t>
      </w:r>
      <w:r w:rsidR="00145DD4" w:rsidRPr="00FB0B87">
        <w:rPr>
          <w:color w:val="000000" w:themeColor="text1"/>
          <w:sz w:val="28"/>
          <w:szCs w:val="28"/>
        </w:rPr>
        <w:t xml:space="preserve"> (УК-4.3)</w:t>
      </w:r>
      <w:r w:rsidRPr="00FB0B87">
        <w:rPr>
          <w:color w:val="000000" w:themeColor="text1"/>
          <w:sz w:val="28"/>
          <w:szCs w:val="28"/>
        </w:rPr>
        <w:t>.</w:t>
      </w:r>
    </w:p>
    <w:p w:rsidR="00850B81" w:rsidRPr="00FB0B87" w:rsidRDefault="00850B81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4E00E8" w:rsidRPr="00FB0B87" w:rsidRDefault="004E00E8" w:rsidP="00FB0B87">
      <w:pPr>
        <w:pStyle w:val="a5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FB0B87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Кандидат от оппозиционной партии известный своей яркой, но временами резкой манерой общения, участвует в телевизионных дебатах с действующим мэром города. Мэр, опытный политик, использует сдержанную, спокойную риторику, акцентируя внимание на достижениях своей администрации. В ходе дебатов кандидат от оппозиции допускает несколько эмоциональных высказываний, использует негативную риторику в адрес мэра, называя его «неэффективным» и «</w:t>
      </w:r>
      <w:proofErr w:type="spellStart"/>
      <w:r w:rsidRPr="00FB0B87">
        <w:rPr>
          <w:color w:val="000000" w:themeColor="text1"/>
          <w:sz w:val="28"/>
          <w:szCs w:val="28"/>
        </w:rPr>
        <w:t>коррумпированым</w:t>
      </w:r>
      <w:proofErr w:type="spellEnd"/>
      <w:r w:rsidRPr="00FB0B87">
        <w:rPr>
          <w:color w:val="000000" w:themeColor="text1"/>
          <w:sz w:val="28"/>
          <w:szCs w:val="28"/>
        </w:rPr>
        <w:t>», но не приводит конкретных доказательств. Мэр же парирует его обвинения фактами и цифрами, представляя свои достижения в позитивном свете. Аудитория разделена: одни впечатлены эмоциональностью кандидата от оппозиции, другие – убедительностью мэра.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Как бы Вы оценили влияние эмоциональности и фактологии на восприятие аудитории?</w:t>
      </w:r>
    </w:p>
    <w:p w:rsidR="004E03CE" w:rsidRPr="00FB0B87" w:rsidRDefault="004E03CE" w:rsidP="00FB0B87">
      <w:pPr>
        <w:pStyle w:val="a5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 w:rsidRPr="00FB0B87">
        <w:rPr>
          <w:bCs/>
          <w:color w:val="000000" w:themeColor="text1"/>
          <w:sz w:val="28"/>
          <w:szCs w:val="28"/>
        </w:rPr>
        <w:t>Время выполнения: 15 мин.</w:t>
      </w:r>
    </w:p>
    <w:p w:rsidR="004E03CE" w:rsidRPr="00FB0B87" w:rsidRDefault="004E03C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Ожидаемый результат: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эмоциональность привлекает внимание и запоминается, но без подкрепления фактами может восприниматься как пустая агитация. </w:t>
      </w:r>
      <w:proofErr w:type="spellStart"/>
      <w:r w:rsidRPr="00FB0B87">
        <w:rPr>
          <w:color w:val="000000" w:themeColor="text1"/>
          <w:sz w:val="28"/>
          <w:szCs w:val="28"/>
        </w:rPr>
        <w:t>Фактология</w:t>
      </w:r>
      <w:proofErr w:type="spellEnd"/>
      <w:r w:rsidRPr="00FB0B87">
        <w:rPr>
          <w:color w:val="000000" w:themeColor="text1"/>
          <w:sz w:val="28"/>
          <w:szCs w:val="28"/>
        </w:rPr>
        <w:t xml:space="preserve"> убедительна, но без эмоциональной компоненты может быть скучной и незапоминающейся. Идеальный вариант – гармоничное сочетание обоих элементов.</w:t>
      </w:r>
    </w:p>
    <w:p w:rsidR="004E03CE" w:rsidRPr="00FB0B87" w:rsidRDefault="004E03CE" w:rsidP="00FB0B87">
      <w:pPr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lastRenderedPageBreak/>
        <w:t>Критерий оценивания: наличие в ответе перечисления не менее трех оценок влияния эмоциональности и фактологии на восприятие аудитории и их обоснование.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(индикаторы): УК-4</w:t>
      </w:r>
      <w:r w:rsidR="004E03CE" w:rsidRPr="00FB0B87">
        <w:rPr>
          <w:color w:val="000000" w:themeColor="text1"/>
          <w:sz w:val="28"/>
          <w:szCs w:val="28"/>
        </w:rPr>
        <w:t xml:space="preserve"> (УК-4.3)</w:t>
      </w:r>
      <w:r w:rsidRPr="00FB0B87">
        <w:rPr>
          <w:color w:val="000000" w:themeColor="text1"/>
          <w:sz w:val="28"/>
          <w:szCs w:val="28"/>
        </w:rPr>
        <w:t>.</w:t>
      </w:r>
    </w:p>
    <w:p w:rsidR="00FA35DE" w:rsidRPr="00FB0B87" w:rsidRDefault="00FA35D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FC631C" w:rsidRPr="00FB0B87" w:rsidRDefault="00FC631C" w:rsidP="00FB0B87">
      <w:pPr>
        <w:pStyle w:val="a5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FB0B87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:rsidR="00E70DB5" w:rsidRPr="00FB0B87" w:rsidRDefault="00E70DB5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Регион столкнулся с крупным наводнением. Часть инфраструктуры разрушена, многие люди остались без крова и средств существования. Губернатор региона Елена Петрова должна выступить с обращением к населению. Ее рейтинг одобрения итак был не высок из-за предыдущих скандалов, связанных с коррупцией. Ее выступление должно успокоить население, вселить надежду и продемонстрировать эффективность работы властей в чрезвычайной ситуации. Однако, оппозиционные партии уже начали распространять информацию о некомпетентности губернатора и недоста</w:t>
      </w:r>
      <w:r w:rsidR="00AE049E" w:rsidRPr="00FB0B87">
        <w:rPr>
          <w:color w:val="000000" w:themeColor="text1"/>
          <w:sz w:val="28"/>
          <w:szCs w:val="28"/>
        </w:rPr>
        <w:t>точных мерах помощи пострадавшим.</w:t>
      </w:r>
    </w:p>
    <w:p w:rsidR="00AE049E" w:rsidRPr="00FB0B87" w:rsidRDefault="00AE049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Какую риторическую стратегию должна выбрать губернатор Елена Петрова?</w:t>
      </w:r>
    </w:p>
    <w:p w:rsidR="00CE6186" w:rsidRPr="00FB0B87" w:rsidRDefault="00CE6186" w:rsidP="00FB0B87">
      <w:pPr>
        <w:pStyle w:val="a5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 w:rsidRPr="00FB0B87">
        <w:rPr>
          <w:bCs/>
          <w:color w:val="000000" w:themeColor="text1"/>
          <w:sz w:val="28"/>
          <w:szCs w:val="28"/>
        </w:rPr>
        <w:t>Время выполнения: 15 мин.</w:t>
      </w:r>
    </w:p>
    <w:p w:rsidR="00CE6186" w:rsidRPr="00FB0B87" w:rsidRDefault="00CE6186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Ожидаемый результат:</w:t>
      </w:r>
    </w:p>
    <w:p w:rsidR="00AE049E" w:rsidRPr="00FB0B87" w:rsidRDefault="00AE049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губернатор должна выбрать стратегию эмпатического лидерства, сосредоточившись на демонстрации сочувствия пострадавшим и уверенности в способности властей справиться с кризисом. Важно подчеркнуть единство региона перед лицом общей беды и показать способность властей к решительным действиям. Это должно быть обращение не только к разуму, но и к чувствам людей.</w:t>
      </w:r>
    </w:p>
    <w:p w:rsidR="00CE6186" w:rsidRPr="00FB0B87" w:rsidRDefault="00CE6186" w:rsidP="00FB0B87">
      <w:pPr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Критерий оценивания: наличие в ответе перечисления не менее трех риторических стратегий и их обоснование.</w:t>
      </w:r>
    </w:p>
    <w:p w:rsidR="00AE049E" w:rsidRPr="00FB0B87" w:rsidRDefault="00AE049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(индикаторы):</w:t>
      </w:r>
      <w:r w:rsidR="00FA35DE" w:rsidRPr="00FB0B87">
        <w:rPr>
          <w:color w:val="000000" w:themeColor="text1"/>
          <w:sz w:val="28"/>
          <w:szCs w:val="28"/>
        </w:rPr>
        <w:t xml:space="preserve"> УК-4</w:t>
      </w:r>
      <w:r w:rsidR="00CE6186" w:rsidRPr="00FB0B87">
        <w:rPr>
          <w:color w:val="000000" w:themeColor="text1"/>
          <w:sz w:val="28"/>
          <w:szCs w:val="28"/>
        </w:rPr>
        <w:t xml:space="preserve"> (УК-4.3)</w:t>
      </w:r>
      <w:r w:rsidRPr="00FB0B87">
        <w:rPr>
          <w:color w:val="000000" w:themeColor="text1"/>
          <w:sz w:val="28"/>
          <w:szCs w:val="28"/>
        </w:rPr>
        <w:t>.</w:t>
      </w:r>
    </w:p>
    <w:p w:rsidR="00AE049E" w:rsidRPr="00FB0B87" w:rsidRDefault="00AE049E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3A52F0" w:rsidRPr="00FB0B87" w:rsidRDefault="003A52F0" w:rsidP="00FB0B87">
      <w:pPr>
        <w:pStyle w:val="a5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</w:rPr>
      </w:pPr>
      <w:r w:rsidRPr="00FB0B87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:rsidR="00DE1199" w:rsidRPr="00FB0B87" w:rsidRDefault="00551BA5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В крупном городе проходит массовый митинг протеста против повышения цен на коммунальные услуги. Организаторы митинга – представители различных оппозиционных партий и общественных движений – имеют разногласия относительно целей и задач протеста. Один из лидеров Артем Сергеев, известен своей радикальной риторикой, призывающей к прямому противостоянию властям. Другой лидер Ирина Иванова, отстаивает более умеренную позицию, настаивая на диалоге с властями и мирных методах протеста. На митинге присутствует значительное количество людей с разными политическими взглядами и уровнем радикализма. </w:t>
      </w:r>
    </w:p>
    <w:p w:rsidR="00551BA5" w:rsidRPr="00FB0B87" w:rsidRDefault="00551BA5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Какие риторические приемы им следует использовать, учитывая разнообразие</w:t>
      </w:r>
      <w:r w:rsidR="007F5B03" w:rsidRPr="00FB0B87">
        <w:rPr>
          <w:color w:val="000000" w:themeColor="text1"/>
          <w:sz w:val="28"/>
          <w:szCs w:val="28"/>
        </w:rPr>
        <w:t xml:space="preserve"> аудитории и разницу в их позициях?</w:t>
      </w:r>
    </w:p>
    <w:p w:rsidR="004D02A4" w:rsidRPr="00FB0B87" w:rsidRDefault="004D02A4" w:rsidP="00FB0B87">
      <w:pPr>
        <w:pStyle w:val="a5"/>
        <w:spacing w:before="0" w:beforeAutospacing="0" w:after="0" w:afterAutospacing="0"/>
        <w:ind w:firstLine="709"/>
        <w:jc w:val="both"/>
        <w:rPr>
          <w:bCs/>
          <w:color w:val="000000" w:themeColor="text1"/>
          <w:sz w:val="28"/>
          <w:szCs w:val="28"/>
        </w:rPr>
      </w:pPr>
      <w:r w:rsidRPr="00FB0B87">
        <w:rPr>
          <w:bCs/>
          <w:color w:val="000000" w:themeColor="text1"/>
          <w:sz w:val="28"/>
          <w:szCs w:val="28"/>
        </w:rPr>
        <w:t>Время выполнения: 15 мин.</w:t>
      </w:r>
    </w:p>
    <w:p w:rsidR="004D02A4" w:rsidRPr="00FB0B87" w:rsidRDefault="004D02A4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Ожидаемый результат:</w:t>
      </w:r>
    </w:p>
    <w:p w:rsidR="007F5B03" w:rsidRPr="00FB0B87" w:rsidRDefault="007F5B03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lastRenderedPageBreak/>
        <w:t>- Сергеев может использовать метафоры, сильные образы, пафосные восклицания, апелляции к чувству справедливости и гневу, ему важно показать единство протестующих перед лицом общей несправедливости.</w:t>
      </w:r>
    </w:p>
    <w:p w:rsidR="007F5B03" w:rsidRPr="00FB0B87" w:rsidRDefault="007F5B03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 xml:space="preserve">- Иванова должна использовать логические аргументы, конкретные факты, цифры, предложения по </w:t>
      </w:r>
      <w:r w:rsidR="001A38AD" w:rsidRPr="00FB0B87">
        <w:rPr>
          <w:color w:val="000000" w:themeColor="text1"/>
          <w:sz w:val="28"/>
          <w:szCs w:val="28"/>
        </w:rPr>
        <w:t>решению</w:t>
      </w:r>
      <w:r w:rsidRPr="00FB0B87">
        <w:rPr>
          <w:color w:val="000000" w:themeColor="text1"/>
          <w:sz w:val="28"/>
          <w:szCs w:val="28"/>
        </w:rPr>
        <w:t xml:space="preserve"> проблем, апелляции к разуму и желанию найти компромисс. Ей важно показать возможность достижения цели мирным путем.</w:t>
      </w:r>
    </w:p>
    <w:p w:rsidR="004D02A4" w:rsidRPr="00FB0B87" w:rsidRDefault="004D02A4" w:rsidP="00FB0B87">
      <w:pPr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Критерий оценивания: наличие в ответе перечисления не менее трех риторических приемов и их обоснование.</w:t>
      </w:r>
    </w:p>
    <w:p w:rsidR="00DD25A9" w:rsidRPr="00FB0B87" w:rsidRDefault="00DD25A9" w:rsidP="00FB0B87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B0B87">
        <w:rPr>
          <w:color w:val="000000" w:themeColor="text1"/>
          <w:sz w:val="28"/>
          <w:szCs w:val="28"/>
        </w:rPr>
        <w:t>Компетенции (индикаторы):</w:t>
      </w:r>
      <w:r w:rsidR="00FA35DE" w:rsidRPr="00FB0B87">
        <w:rPr>
          <w:color w:val="000000" w:themeColor="text1"/>
          <w:sz w:val="28"/>
          <w:szCs w:val="28"/>
        </w:rPr>
        <w:t xml:space="preserve"> УК-5</w:t>
      </w:r>
      <w:r w:rsidR="00420406" w:rsidRPr="00FB0B87">
        <w:rPr>
          <w:color w:val="000000" w:themeColor="text1"/>
          <w:sz w:val="28"/>
          <w:szCs w:val="28"/>
        </w:rPr>
        <w:t xml:space="preserve"> (УК-5.3)</w:t>
      </w:r>
      <w:r w:rsidRPr="00FB0B87">
        <w:rPr>
          <w:color w:val="000000" w:themeColor="text1"/>
          <w:sz w:val="28"/>
          <w:szCs w:val="28"/>
        </w:rPr>
        <w:t>.</w:t>
      </w:r>
    </w:p>
    <w:sectPr w:rsidR="00DD25A9" w:rsidRPr="00FB0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72FBB"/>
    <w:multiLevelType w:val="multilevel"/>
    <w:tmpl w:val="A8E84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AC40C9"/>
    <w:multiLevelType w:val="hybridMultilevel"/>
    <w:tmpl w:val="443AE0B6"/>
    <w:lvl w:ilvl="0" w:tplc="09C64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E55FC6"/>
    <w:multiLevelType w:val="hybridMultilevel"/>
    <w:tmpl w:val="86A04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CD2F36"/>
    <w:multiLevelType w:val="hybridMultilevel"/>
    <w:tmpl w:val="1D663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74EE0"/>
    <w:multiLevelType w:val="hybridMultilevel"/>
    <w:tmpl w:val="443AE0B6"/>
    <w:lvl w:ilvl="0" w:tplc="09C64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375D00"/>
    <w:multiLevelType w:val="hybridMultilevel"/>
    <w:tmpl w:val="942A7488"/>
    <w:lvl w:ilvl="0" w:tplc="1E2250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950491"/>
    <w:multiLevelType w:val="hybridMultilevel"/>
    <w:tmpl w:val="BD68E102"/>
    <w:lvl w:ilvl="0" w:tplc="6A6299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EB65C3"/>
    <w:multiLevelType w:val="multilevel"/>
    <w:tmpl w:val="5BC6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6E0F5A"/>
    <w:multiLevelType w:val="hybridMultilevel"/>
    <w:tmpl w:val="443AE0B6"/>
    <w:lvl w:ilvl="0" w:tplc="09C643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1A0A7A"/>
    <w:multiLevelType w:val="hybridMultilevel"/>
    <w:tmpl w:val="4CDE3A80"/>
    <w:lvl w:ilvl="0" w:tplc="1186B992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E01995"/>
    <w:multiLevelType w:val="hybridMultilevel"/>
    <w:tmpl w:val="5C30024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BF1F07"/>
    <w:multiLevelType w:val="hybridMultilevel"/>
    <w:tmpl w:val="07A818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6D3051"/>
    <w:multiLevelType w:val="multilevel"/>
    <w:tmpl w:val="C102D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175D23"/>
    <w:multiLevelType w:val="hybridMultilevel"/>
    <w:tmpl w:val="2C5C3178"/>
    <w:lvl w:ilvl="0" w:tplc="72CEC1C4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2"/>
  </w:num>
  <w:num w:numId="3">
    <w:abstractNumId w:val="7"/>
  </w:num>
  <w:num w:numId="4">
    <w:abstractNumId w:val="0"/>
  </w:num>
  <w:num w:numId="5">
    <w:abstractNumId w:val="3"/>
  </w:num>
  <w:num w:numId="6">
    <w:abstractNumId w:val="10"/>
  </w:num>
  <w:num w:numId="7">
    <w:abstractNumId w:val="13"/>
  </w:num>
  <w:num w:numId="8">
    <w:abstractNumId w:val="2"/>
  </w:num>
  <w:num w:numId="9">
    <w:abstractNumId w:val="6"/>
  </w:num>
  <w:num w:numId="10">
    <w:abstractNumId w:val="11"/>
  </w:num>
  <w:num w:numId="11">
    <w:abstractNumId w:val="4"/>
  </w:num>
  <w:num w:numId="12">
    <w:abstractNumId w:val="8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2113"/>
    <w:rsid w:val="00016B48"/>
    <w:rsid w:val="0002349A"/>
    <w:rsid w:val="00031F43"/>
    <w:rsid w:val="000419E4"/>
    <w:rsid w:val="0004763E"/>
    <w:rsid w:val="00066D33"/>
    <w:rsid w:val="00070350"/>
    <w:rsid w:val="00087517"/>
    <w:rsid w:val="000B4693"/>
    <w:rsid w:val="000D2A3F"/>
    <w:rsid w:val="000F3CAA"/>
    <w:rsid w:val="000F6D83"/>
    <w:rsid w:val="00110936"/>
    <w:rsid w:val="00111CF8"/>
    <w:rsid w:val="001239DD"/>
    <w:rsid w:val="001363D2"/>
    <w:rsid w:val="00145DD4"/>
    <w:rsid w:val="00164145"/>
    <w:rsid w:val="00175BCE"/>
    <w:rsid w:val="001832C7"/>
    <w:rsid w:val="001A38AD"/>
    <w:rsid w:val="001C6174"/>
    <w:rsid w:val="001F33E1"/>
    <w:rsid w:val="00252E22"/>
    <w:rsid w:val="0026441E"/>
    <w:rsid w:val="002A24EA"/>
    <w:rsid w:val="002B52D8"/>
    <w:rsid w:val="002B7D26"/>
    <w:rsid w:val="002D31E3"/>
    <w:rsid w:val="003022D3"/>
    <w:rsid w:val="00306CE5"/>
    <w:rsid w:val="00316E0D"/>
    <w:rsid w:val="0032222B"/>
    <w:rsid w:val="00327578"/>
    <w:rsid w:val="00371553"/>
    <w:rsid w:val="00374877"/>
    <w:rsid w:val="003756AB"/>
    <w:rsid w:val="00386DD9"/>
    <w:rsid w:val="00391154"/>
    <w:rsid w:val="00391F90"/>
    <w:rsid w:val="003A2E3E"/>
    <w:rsid w:val="003A52F0"/>
    <w:rsid w:val="003C0B49"/>
    <w:rsid w:val="003C49E4"/>
    <w:rsid w:val="003F3A8D"/>
    <w:rsid w:val="00420406"/>
    <w:rsid w:val="00420BAB"/>
    <w:rsid w:val="00430819"/>
    <w:rsid w:val="00433EAD"/>
    <w:rsid w:val="00441B66"/>
    <w:rsid w:val="00464DC5"/>
    <w:rsid w:val="004803AC"/>
    <w:rsid w:val="00495E21"/>
    <w:rsid w:val="004B228A"/>
    <w:rsid w:val="004B2C1F"/>
    <w:rsid w:val="004B6B54"/>
    <w:rsid w:val="004C6DAD"/>
    <w:rsid w:val="004D02A4"/>
    <w:rsid w:val="004E00E8"/>
    <w:rsid w:val="004E03CE"/>
    <w:rsid w:val="004E2CD3"/>
    <w:rsid w:val="004F3FAD"/>
    <w:rsid w:val="0051500D"/>
    <w:rsid w:val="00526622"/>
    <w:rsid w:val="00527228"/>
    <w:rsid w:val="00551BA5"/>
    <w:rsid w:val="00615E05"/>
    <w:rsid w:val="006228CA"/>
    <w:rsid w:val="006544E9"/>
    <w:rsid w:val="006A6B9B"/>
    <w:rsid w:val="006E18A9"/>
    <w:rsid w:val="006F01EF"/>
    <w:rsid w:val="006F5C52"/>
    <w:rsid w:val="00717F83"/>
    <w:rsid w:val="00732A7A"/>
    <w:rsid w:val="00751C7E"/>
    <w:rsid w:val="0077151E"/>
    <w:rsid w:val="00795124"/>
    <w:rsid w:val="007A7555"/>
    <w:rsid w:val="007B560A"/>
    <w:rsid w:val="007E074E"/>
    <w:rsid w:val="007F1102"/>
    <w:rsid w:val="007F4195"/>
    <w:rsid w:val="007F5B03"/>
    <w:rsid w:val="00813135"/>
    <w:rsid w:val="00833DE6"/>
    <w:rsid w:val="00843BEB"/>
    <w:rsid w:val="00850B81"/>
    <w:rsid w:val="008823CC"/>
    <w:rsid w:val="008A6449"/>
    <w:rsid w:val="008B35C5"/>
    <w:rsid w:val="008C23BB"/>
    <w:rsid w:val="008C4F20"/>
    <w:rsid w:val="008C6195"/>
    <w:rsid w:val="008E3019"/>
    <w:rsid w:val="008F0383"/>
    <w:rsid w:val="00902F11"/>
    <w:rsid w:val="009047D0"/>
    <w:rsid w:val="0093168E"/>
    <w:rsid w:val="0093528A"/>
    <w:rsid w:val="009356CB"/>
    <w:rsid w:val="00956525"/>
    <w:rsid w:val="00961D2D"/>
    <w:rsid w:val="00982270"/>
    <w:rsid w:val="009A280C"/>
    <w:rsid w:val="009A394A"/>
    <w:rsid w:val="009A436E"/>
    <w:rsid w:val="009B3CD4"/>
    <w:rsid w:val="009C44D3"/>
    <w:rsid w:val="009C65D8"/>
    <w:rsid w:val="009D21D0"/>
    <w:rsid w:val="00A140B4"/>
    <w:rsid w:val="00A4078C"/>
    <w:rsid w:val="00A555EF"/>
    <w:rsid w:val="00A70D26"/>
    <w:rsid w:val="00A72CE1"/>
    <w:rsid w:val="00A825D7"/>
    <w:rsid w:val="00AA43D9"/>
    <w:rsid w:val="00AA7D8D"/>
    <w:rsid w:val="00AC2F72"/>
    <w:rsid w:val="00AC4031"/>
    <w:rsid w:val="00AC573A"/>
    <w:rsid w:val="00AE049E"/>
    <w:rsid w:val="00AF5C6B"/>
    <w:rsid w:val="00AF719D"/>
    <w:rsid w:val="00B001A2"/>
    <w:rsid w:val="00B0083E"/>
    <w:rsid w:val="00B046D0"/>
    <w:rsid w:val="00B1588E"/>
    <w:rsid w:val="00B175AD"/>
    <w:rsid w:val="00B55E51"/>
    <w:rsid w:val="00B57AF4"/>
    <w:rsid w:val="00B624E4"/>
    <w:rsid w:val="00B718A4"/>
    <w:rsid w:val="00B824A9"/>
    <w:rsid w:val="00BB52BB"/>
    <w:rsid w:val="00BB53E7"/>
    <w:rsid w:val="00BD66DD"/>
    <w:rsid w:val="00BF2F73"/>
    <w:rsid w:val="00C07358"/>
    <w:rsid w:val="00C263FE"/>
    <w:rsid w:val="00C32113"/>
    <w:rsid w:val="00C3393B"/>
    <w:rsid w:val="00C4154D"/>
    <w:rsid w:val="00C50663"/>
    <w:rsid w:val="00C64386"/>
    <w:rsid w:val="00C820AB"/>
    <w:rsid w:val="00CB6725"/>
    <w:rsid w:val="00CD74AE"/>
    <w:rsid w:val="00CE6186"/>
    <w:rsid w:val="00CE7DD0"/>
    <w:rsid w:val="00CF0AE7"/>
    <w:rsid w:val="00CF3B13"/>
    <w:rsid w:val="00D0367E"/>
    <w:rsid w:val="00D21DA3"/>
    <w:rsid w:val="00D31910"/>
    <w:rsid w:val="00D82227"/>
    <w:rsid w:val="00D923AC"/>
    <w:rsid w:val="00DA1CB1"/>
    <w:rsid w:val="00DB57F7"/>
    <w:rsid w:val="00DD25A9"/>
    <w:rsid w:val="00DE1199"/>
    <w:rsid w:val="00E007E1"/>
    <w:rsid w:val="00E12455"/>
    <w:rsid w:val="00E15C4E"/>
    <w:rsid w:val="00E2487E"/>
    <w:rsid w:val="00E50BEA"/>
    <w:rsid w:val="00E65C58"/>
    <w:rsid w:val="00E70DB5"/>
    <w:rsid w:val="00EC408D"/>
    <w:rsid w:val="00ED0141"/>
    <w:rsid w:val="00ED5119"/>
    <w:rsid w:val="00F068E8"/>
    <w:rsid w:val="00F21F4A"/>
    <w:rsid w:val="00F22E32"/>
    <w:rsid w:val="00F42640"/>
    <w:rsid w:val="00F46B8A"/>
    <w:rsid w:val="00F5193F"/>
    <w:rsid w:val="00F527A1"/>
    <w:rsid w:val="00F73234"/>
    <w:rsid w:val="00F92707"/>
    <w:rsid w:val="00FA35DE"/>
    <w:rsid w:val="00FB0B87"/>
    <w:rsid w:val="00FB4ACB"/>
    <w:rsid w:val="00FC631C"/>
    <w:rsid w:val="00FD142A"/>
    <w:rsid w:val="00FE3333"/>
    <w:rsid w:val="00FE4BA4"/>
    <w:rsid w:val="00FF0BE3"/>
    <w:rsid w:val="00FF1020"/>
    <w:rsid w:val="00FF4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C4CE6D-68B4-449F-B034-2341744F4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B52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F03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B52D8"/>
    <w:rPr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2B52D8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Normal (Web)"/>
    <w:basedOn w:val="a"/>
    <w:uiPriority w:val="99"/>
    <w:unhideWhenUsed/>
    <w:rsid w:val="002B52D8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2B52D8"/>
    <w:rPr>
      <w:b/>
      <w:bCs/>
    </w:rPr>
  </w:style>
  <w:style w:type="table" w:styleId="a7">
    <w:name w:val="Table Grid"/>
    <w:basedOn w:val="a1"/>
    <w:uiPriority w:val="59"/>
    <w:rsid w:val="00C26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A7D8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8F03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839</TotalTime>
  <Pages>8</Pages>
  <Words>1908</Words>
  <Characters>10878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Решенцева Оксана</dc:creator>
  <cp:keywords/>
  <dc:description/>
  <cp:lastModifiedBy>Пользователь</cp:lastModifiedBy>
  <cp:revision>131</cp:revision>
  <dcterms:created xsi:type="dcterms:W3CDTF">2025-01-22T06:49:00Z</dcterms:created>
  <dcterms:modified xsi:type="dcterms:W3CDTF">2025-04-13T04:30:00Z</dcterms:modified>
</cp:coreProperties>
</file>