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4E1" w:rsidRPr="000B7470" w:rsidRDefault="00EB44E1" w:rsidP="00EB44E1">
      <w:pPr>
        <w:pStyle w:val="1"/>
        <w:tabs>
          <w:tab w:val="left" w:pos="709"/>
        </w:tabs>
      </w:pPr>
      <w:r>
        <w:t>К</w:t>
      </w:r>
      <w:r w:rsidRPr="00BB4E23">
        <w:t>омплект оце</w:t>
      </w:r>
      <w:r>
        <w:t>ночных материалов по дисциплине</w:t>
      </w:r>
      <w:r>
        <w:br/>
        <w:t>«Юридическая психология</w:t>
      </w:r>
      <w:r w:rsidRPr="000B7470">
        <w:t>»</w:t>
      </w:r>
    </w:p>
    <w:p w:rsidR="00EB44E1" w:rsidRPr="00D610E1" w:rsidRDefault="00EB44E1" w:rsidP="00EB44E1">
      <w:pPr>
        <w:ind w:firstLine="0"/>
        <w:rPr>
          <w:sz w:val="20"/>
          <w:szCs w:val="20"/>
        </w:rPr>
      </w:pPr>
    </w:p>
    <w:p w:rsidR="00EB44E1" w:rsidRDefault="00EB44E1" w:rsidP="00EB44E1">
      <w:pPr>
        <w:pStyle w:val="3"/>
        <w:spacing w:after="0"/>
      </w:pPr>
    </w:p>
    <w:p w:rsidR="00EB44E1" w:rsidRDefault="00EB44E1" w:rsidP="00E83B4E">
      <w:pPr>
        <w:pStyle w:val="3"/>
        <w:spacing w:after="0"/>
        <w:ind w:hanging="284"/>
      </w:pPr>
      <w:r w:rsidRPr="00840510">
        <w:t>Задания закрытого типа</w:t>
      </w:r>
    </w:p>
    <w:p w:rsidR="00EB44E1" w:rsidRDefault="00EB44E1" w:rsidP="00EB44E1">
      <w:pPr>
        <w:pStyle w:val="4"/>
        <w:spacing w:after="0"/>
      </w:pPr>
    </w:p>
    <w:p w:rsidR="00EB44E1" w:rsidRDefault="00EB44E1" w:rsidP="003C44C5">
      <w:pPr>
        <w:pStyle w:val="4"/>
        <w:spacing w:after="0"/>
        <w:ind w:firstLine="0"/>
      </w:pPr>
      <w:r w:rsidRPr="00840510">
        <w:t>Задания закрытого типа на выбор правильного ответа</w:t>
      </w:r>
    </w:p>
    <w:p w:rsidR="00EB44E1" w:rsidRDefault="00EB44E1" w:rsidP="00EB44E1">
      <w:pPr>
        <w:jc w:val="left"/>
        <w:rPr>
          <w:i/>
        </w:rPr>
      </w:pPr>
    </w:p>
    <w:p w:rsidR="00EB44E1" w:rsidRDefault="00EB44E1" w:rsidP="003C44C5">
      <w:pPr>
        <w:ind w:firstLine="0"/>
        <w:rPr>
          <w:i/>
        </w:rPr>
      </w:pPr>
      <w:r w:rsidRPr="00F00DB3">
        <w:rPr>
          <w:i/>
        </w:rPr>
        <w:t xml:space="preserve">Выберите один правильный ответ. </w:t>
      </w:r>
    </w:p>
    <w:p w:rsidR="00F00DB3" w:rsidRPr="00F00DB3" w:rsidRDefault="00F00DB3" w:rsidP="003C44C5">
      <w:pPr>
        <w:ind w:firstLine="0"/>
        <w:rPr>
          <w:i/>
        </w:rPr>
      </w:pPr>
    </w:p>
    <w:p w:rsidR="00EB44E1" w:rsidRPr="0051477C" w:rsidRDefault="00F00DB3" w:rsidP="003C44C5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FD254B">
        <w:rPr>
          <w:rFonts w:eastAsia="Times New Roman" w:cs="Times New Roman"/>
          <w:szCs w:val="28"/>
          <w:lang w:eastAsia="ru-RU"/>
        </w:rPr>
        <w:t xml:space="preserve"> </w:t>
      </w:r>
      <w:r w:rsidR="00EB44E1" w:rsidRPr="00EA12CE">
        <w:rPr>
          <w:rFonts w:eastAsia="Times New Roman" w:cs="Times New Roman"/>
          <w:szCs w:val="28"/>
          <w:lang w:eastAsia="ru-RU"/>
        </w:rPr>
        <w:t>Что является предметом юридической психологии?</w:t>
      </w:r>
    </w:p>
    <w:p w:rsidR="00EB44E1" w:rsidRPr="00B27947" w:rsidRDefault="00EB44E1" w:rsidP="003C44C5">
      <w:pPr>
        <w:ind w:firstLine="0"/>
        <w:rPr>
          <w:rFonts w:eastAsiaTheme="minorEastAsia"/>
          <w:szCs w:val="28"/>
        </w:rPr>
      </w:pPr>
      <w:r>
        <w:rPr>
          <w:rFonts w:eastAsiaTheme="minorEastAsia"/>
        </w:rPr>
        <w:t>А)</w:t>
      </w:r>
      <w:r w:rsidRPr="008613D5">
        <w:t xml:space="preserve"> </w:t>
      </w:r>
      <w:r w:rsidRPr="00EA12CE">
        <w:t>Психическое здоровье лиц, совершивших преступления</w:t>
      </w:r>
    </w:p>
    <w:p w:rsidR="00EB44E1" w:rsidRPr="0051477C" w:rsidRDefault="00EB44E1" w:rsidP="003C44C5">
      <w:pPr>
        <w:ind w:firstLine="0"/>
        <w:rPr>
          <w:rFonts w:eastAsiaTheme="minorEastAsia"/>
        </w:rPr>
      </w:pPr>
      <w:r w:rsidRPr="0051477C">
        <w:rPr>
          <w:rFonts w:eastAsiaTheme="minorEastAsia"/>
        </w:rPr>
        <w:t>Б)</w:t>
      </w:r>
      <w:r w:rsidRPr="008613D5">
        <w:t xml:space="preserve"> </w:t>
      </w:r>
      <w:r w:rsidRPr="00EA12CE">
        <w:t xml:space="preserve">Методы психологического воздействия на </w:t>
      </w:r>
      <w:r>
        <w:t xml:space="preserve">лиц, совершивших правонарушения и </w:t>
      </w:r>
      <w:r w:rsidRPr="00EA12CE">
        <w:t>преступ</w:t>
      </w:r>
      <w:r>
        <w:t>ления.</w:t>
      </w:r>
    </w:p>
    <w:p w:rsidR="00EB44E1" w:rsidRPr="0051477C" w:rsidRDefault="00EB44E1" w:rsidP="003C44C5">
      <w:pPr>
        <w:ind w:firstLine="0"/>
        <w:rPr>
          <w:rFonts w:eastAsiaTheme="minorEastAsia"/>
        </w:rPr>
      </w:pPr>
      <w:r w:rsidRPr="0051477C">
        <w:rPr>
          <w:rFonts w:eastAsiaTheme="minorEastAsia"/>
        </w:rPr>
        <w:t>В)</w:t>
      </w:r>
      <w:r w:rsidRPr="008613D5">
        <w:t xml:space="preserve"> </w:t>
      </w:r>
      <w:r w:rsidRPr="00EA12CE">
        <w:t>Психические явления, возникающие в процессе правотворческой, правоприменительной и правоохранительной деятельности</w:t>
      </w:r>
    </w:p>
    <w:p w:rsidR="00EB44E1" w:rsidRPr="00EA12CE" w:rsidRDefault="00EB44E1" w:rsidP="003C44C5">
      <w:pPr>
        <w:ind w:firstLine="0"/>
      </w:pPr>
      <w:r w:rsidRPr="00B27947">
        <w:rPr>
          <w:rFonts w:eastAsiaTheme="minorEastAsia"/>
          <w:szCs w:val="28"/>
        </w:rPr>
        <w:t>Г)</w:t>
      </w:r>
      <w:r w:rsidRPr="008613D5">
        <w:t xml:space="preserve"> </w:t>
      </w:r>
      <w:r w:rsidRPr="00EA12CE">
        <w:t>Психологичес</w:t>
      </w:r>
      <w:r>
        <w:t>кие особенности работы должностных лиц правоохранительных органов.</w:t>
      </w:r>
    </w:p>
    <w:p w:rsidR="00EB44E1" w:rsidRPr="00CF0354" w:rsidRDefault="00EB44E1" w:rsidP="003C44C5">
      <w:pPr>
        <w:ind w:firstLine="0"/>
        <w:rPr>
          <w:szCs w:val="28"/>
        </w:rPr>
      </w:pPr>
      <w:r>
        <w:rPr>
          <w:szCs w:val="28"/>
        </w:rPr>
        <w:t>Правильный ответ: В.</w:t>
      </w:r>
    </w:p>
    <w:p w:rsidR="00EB44E1" w:rsidRDefault="00EB44E1" w:rsidP="003C44C5">
      <w:pPr>
        <w:ind w:firstLine="0"/>
      </w:pPr>
      <w:r w:rsidRPr="00D726DB">
        <w:t>Компетенции (индикаторы):</w:t>
      </w:r>
      <w:r w:rsidR="00F80A74">
        <w:t xml:space="preserve"> УК-1</w:t>
      </w:r>
    </w:p>
    <w:p w:rsidR="00EB44E1" w:rsidRDefault="00EB44E1" w:rsidP="00EB44E1"/>
    <w:p w:rsidR="00EB44E1" w:rsidRPr="00F00DB3" w:rsidRDefault="003C44C5" w:rsidP="003C44C5">
      <w:pPr>
        <w:ind w:firstLine="0"/>
      </w:pPr>
      <w:r>
        <w:t>2.</w:t>
      </w:r>
      <w:r w:rsidR="00EB44E1">
        <w:t xml:space="preserve"> </w:t>
      </w:r>
      <w:r w:rsidR="00EB44E1" w:rsidRPr="00EA12CE">
        <w:rPr>
          <w:szCs w:val="28"/>
        </w:rPr>
        <w:t>Какой вид юридической психологии изучает психологические закономерности формирования личности преступника?</w:t>
      </w:r>
    </w:p>
    <w:p w:rsidR="00EB44E1" w:rsidRPr="0068012C" w:rsidRDefault="00EB44E1" w:rsidP="003C44C5">
      <w:pPr>
        <w:ind w:firstLine="0"/>
        <w:rPr>
          <w:rFonts w:eastAsiaTheme="minorEastAsia"/>
          <w:szCs w:val="28"/>
        </w:rPr>
      </w:pPr>
      <w:r w:rsidRPr="0068012C">
        <w:rPr>
          <w:rFonts w:eastAsiaTheme="minorEastAsia"/>
          <w:szCs w:val="28"/>
        </w:rPr>
        <w:t>А)</w:t>
      </w:r>
      <w:r w:rsidRPr="008613D5">
        <w:t xml:space="preserve"> </w:t>
      </w:r>
      <w:r>
        <w:rPr>
          <w:rFonts w:eastAsiaTheme="minorEastAsia"/>
          <w:szCs w:val="28"/>
        </w:rPr>
        <w:t>Психология уголовного процесса</w:t>
      </w:r>
    </w:p>
    <w:p w:rsidR="00EB44E1" w:rsidRPr="0068012C" w:rsidRDefault="00EB44E1" w:rsidP="003C44C5">
      <w:pPr>
        <w:ind w:firstLine="0"/>
        <w:rPr>
          <w:rFonts w:eastAsiaTheme="minorEastAsia"/>
          <w:szCs w:val="28"/>
        </w:rPr>
      </w:pPr>
      <w:r w:rsidRPr="0068012C">
        <w:rPr>
          <w:rFonts w:eastAsiaTheme="minorEastAsia"/>
          <w:szCs w:val="28"/>
        </w:rPr>
        <w:t xml:space="preserve">Б) </w:t>
      </w:r>
      <w:r w:rsidRPr="00EA12CE">
        <w:rPr>
          <w:rFonts w:eastAsiaTheme="minorEastAsia"/>
          <w:szCs w:val="28"/>
        </w:rPr>
        <w:t>Криминальная психология</w:t>
      </w:r>
    </w:p>
    <w:p w:rsidR="00EB44E1" w:rsidRPr="0068012C" w:rsidRDefault="00EB44E1" w:rsidP="003C44C5">
      <w:pPr>
        <w:ind w:firstLine="0"/>
        <w:rPr>
          <w:rFonts w:eastAsiaTheme="minorEastAsia"/>
          <w:szCs w:val="28"/>
        </w:rPr>
      </w:pPr>
      <w:r w:rsidRPr="0068012C">
        <w:rPr>
          <w:rFonts w:eastAsiaTheme="minorEastAsia"/>
          <w:szCs w:val="28"/>
        </w:rPr>
        <w:t xml:space="preserve">В) </w:t>
      </w:r>
      <w:r>
        <w:rPr>
          <w:rFonts w:eastAsiaTheme="minorEastAsia"/>
          <w:szCs w:val="28"/>
        </w:rPr>
        <w:t>Пенитенциарная психология</w:t>
      </w:r>
    </w:p>
    <w:p w:rsidR="00EB44E1" w:rsidRPr="0068012C" w:rsidRDefault="00EB44E1" w:rsidP="003C44C5">
      <w:pPr>
        <w:ind w:firstLine="0"/>
        <w:rPr>
          <w:rFonts w:eastAsiaTheme="minorEastAsia"/>
          <w:szCs w:val="28"/>
        </w:rPr>
      </w:pPr>
      <w:r w:rsidRPr="0068012C">
        <w:rPr>
          <w:rFonts w:eastAsiaTheme="minorEastAsia"/>
          <w:szCs w:val="28"/>
        </w:rPr>
        <w:t xml:space="preserve">Г) </w:t>
      </w:r>
      <w:r>
        <w:rPr>
          <w:rFonts w:eastAsiaTheme="minorEastAsia"/>
          <w:szCs w:val="28"/>
        </w:rPr>
        <w:t>Следственно-оперативная психология</w:t>
      </w:r>
    </w:p>
    <w:p w:rsidR="00EB44E1" w:rsidRPr="00C70737" w:rsidRDefault="00EB44E1" w:rsidP="003C44C5">
      <w:pPr>
        <w:ind w:firstLine="0"/>
      </w:pPr>
      <w:r>
        <w:t>Правильный ответ: Б</w:t>
      </w:r>
    </w:p>
    <w:p w:rsidR="00EB44E1" w:rsidRDefault="00EB44E1" w:rsidP="003C44C5">
      <w:pPr>
        <w:ind w:firstLine="0"/>
      </w:pPr>
      <w:r>
        <w:t>Компетенции (индикаторы):</w:t>
      </w:r>
      <w:r w:rsidR="00F80A74">
        <w:t xml:space="preserve"> УК-5</w:t>
      </w:r>
    </w:p>
    <w:p w:rsidR="00EB44E1" w:rsidRDefault="00EB44E1" w:rsidP="00EB44E1"/>
    <w:p w:rsidR="00EB44E1" w:rsidRPr="00243F2C" w:rsidRDefault="003C44C5" w:rsidP="003C44C5">
      <w:pPr>
        <w:ind w:firstLine="0"/>
        <w:rPr>
          <w:szCs w:val="28"/>
        </w:rPr>
      </w:pPr>
      <w:r>
        <w:t>3</w:t>
      </w:r>
      <w:r w:rsidR="00F00DB3">
        <w:t xml:space="preserve">. </w:t>
      </w:r>
      <w:r w:rsidR="00EB44E1" w:rsidRPr="00C01CE2">
        <w:rPr>
          <w:szCs w:val="28"/>
        </w:rPr>
        <w:t>Что из перечисленного не является задачей юридической психологии?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>А)</w:t>
      </w:r>
      <w:r>
        <w:rPr>
          <w:rFonts w:eastAsiaTheme="minorEastAsia"/>
          <w:szCs w:val="28"/>
        </w:rPr>
        <w:t xml:space="preserve"> </w:t>
      </w:r>
      <w:r w:rsidRPr="00C01CE2">
        <w:rPr>
          <w:rFonts w:eastAsiaTheme="minorEastAsia"/>
          <w:szCs w:val="28"/>
        </w:rPr>
        <w:t>Разработка рекомендаций по совершенствованию законодательства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Б) </w:t>
      </w:r>
      <w:r w:rsidRPr="00C01CE2">
        <w:rPr>
          <w:rFonts w:eastAsiaTheme="minorEastAsia"/>
          <w:szCs w:val="28"/>
        </w:rPr>
        <w:t>Изучение психологических особенностей свидетельских показаний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В) </w:t>
      </w:r>
      <w:r w:rsidRPr="00C01CE2">
        <w:rPr>
          <w:rFonts w:eastAsiaTheme="minorEastAsia"/>
          <w:szCs w:val="28"/>
        </w:rPr>
        <w:t>Определение размера материального ущерба, причиненного преступлением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Г) </w:t>
      </w:r>
      <w:r w:rsidRPr="00C01CE2">
        <w:rPr>
          <w:rFonts w:eastAsiaTheme="minorEastAsia"/>
          <w:szCs w:val="28"/>
        </w:rPr>
        <w:t>Психологическое обеспечение деятельности сотрудников правоохранительных органов</w:t>
      </w:r>
    </w:p>
    <w:p w:rsidR="00EB44E1" w:rsidRPr="00C70737" w:rsidRDefault="00EB44E1" w:rsidP="003C44C5">
      <w:pPr>
        <w:ind w:firstLine="0"/>
      </w:pPr>
      <w:r>
        <w:t>Правильный ответ: В</w:t>
      </w:r>
    </w:p>
    <w:p w:rsidR="00EB44E1" w:rsidRDefault="00EB44E1" w:rsidP="003C44C5">
      <w:pPr>
        <w:ind w:firstLine="0"/>
      </w:pPr>
      <w:r>
        <w:t xml:space="preserve">Компетенции (индикаторы): </w:t>
      </w:r>
      <w:r w:rsidR="00E17FF3">
        <w:t>УК-1</w:t>
      </w:r>
    </w:p>
    <w:p w:rsidR="00EB44E1" w:rsidRDefault="00EB44E1" w:rsidP="00EB44E1"/>
    <w:p w:rsidR="00EB44E1" w:rsidRDefault="003C44C5" w:rsidP="003C44C5">
      <w:pPr>
        <w:ind w:firstLine="0"/>
      </w:pPr>
      <w:r>
        <w:t>4</w:t>
      </w:r>
      <w:r w:rsidR="00F00DB3">
        <w:t xml:space="preserve">. </w:t>
      </w:r>
      <w:r w:rsidR="00EB44E1" w:rsidRPr="00C01CE2">
        <w:t>Какой психологический феномен может приводить к искажению свидетельских показаний из-за влияния информации, полученной после события?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А) </w:t>
      </w:r>
      <w:r w:rsidRPr="00C01CE2">
        <w:rPr>
          <w:rFonts w:eastAsiaTheme="minorEastAsia"/>
          <w:szCs w:val="28"/>
        </w:rPr>
        <w:t>Эффект ореола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Б) </w:t>
      </w:r>
      <w:r w:rsidRPr="00C01CE2">
        <w:rPr>
          <w:rFonts w:eastAsiaTheme="minorEastAsia"/>
          <w:szCs w:val="28"/>
        </w:rPr>
        <w:t>Феномен атрибуции</w:t>
      </w:r>
    </w:p>
    <w:p w:rsidR="00EB44E1" w:rsidRPr="006F4292" w:rsidRDefault="00EB44E1" w:rsidP="003C44C5">
      <w:pPr>
        <w:ind w:firstLine="0"/>
        <w:rPr>
          <w:rFonts w:eastAsiaTheme="minorEastAsia"/>
          <w:i/>
          <w:szCs w:val="28"/>
        </w:rPr>
      </w:pPr>
      <w:r w:rsidRPr="006F4292">
        <w:rPr>
          <w:rFonts w:eastAsiaTheme="minorEastAsia"/>
          <w:szCs w:val="28"/>
        </w:rPr>
        <w:t xml:space="preserve">В) </w:t>
      </w:r>
      <w:r w:rsidRPr="00C01CE2">
        <w:rPr>
          <w:rFonts w:eastAsiaTheme="minorEastAsia"/>
          <w:szCs w:val="28"/>
        </w:rPr>
        <w:t>Эффект дезинформации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lastRenderedPageBreak/>
        <w:t xml:space="preserve">Г) </w:t>
      </w:r>
      <w:r w:rsidRPr="00C01CE2">
        <w:rPr>
          <w:rFonts w:eastAsiaTheme="minorEastAsia"/>
          <w:szCs w:val="28"/>
        </w:rPr>
        <w:t>Когнитивный диссонанс</w:t>
      </w:r>
    </w:p>
    <w:p w:rsidR="00EB44E1" w:rsidRPr="0046213D" w:rsidRDefault="00EB44E1" w:rsidP="003C44C5">
      <w:pPr>
        <w:ind w:firstLine="0"/>
      </w:pPr>
      <w:r>
        <w:t>Правильный ответ: В</w:t>
      </w:r>
    </w:p>
    <w:p w:rsidR="00EB44E1" w:rsidRDefault="00EB44E1" w:rsidP="003C44C5">
      <w:pPr>
        <w:ind w:firstLine="0"/>
      </w:pPr>
      <w:r>
        <w:t xml:space="preserve">Компетенции (индикаторы): </w:t>
      </w:r>
      <w:r w:rsidR="00F80A74">
        <w:t>УК-1</w:t>
      </w:r>
    </w:p>
    <w:p w:rsidR="00EB44E1" w:rsidRDefault="00EB44E1" w:rsidP="00EB44E1"/>
    <w:p w:rsidR="00EB44E1" w:rsidRDefault="003C44C5" w:rsidP="003C44C5">
      <w:pPr>
        <w:ind w:firstLine="0"/>
      </w:pPr>
      <w:r>
        <w:t>5.</w:t>
      </w:r>
      <w:r w:rsidR="00F00DB3" w:rsidRPr="00C01CE2">
        <w:t xml:space="preserve"> </w:t>
      </w:r>
      <w:r w:rsidR="00EB44E1" w:rsidRPr="00C01CE2">
        <w:t>Какой вид психологической экспертизы проводится для определения способности обвиняемого осознавать фактический характер и общественную опасность своих действий (бездействия) и руководить ими?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А) </w:t>
      </w:r>
      <w:r w:rsidRPr="00C01CE2">
        <w:rPr>
          <w:rFonts w:eastAsiaTheme="minorEastAsia"/>
          <w:szCs w:val="28"/>
        </w:rPr>
        <w:t>Психолого-педагогическая экспертиза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Б) </w:t>
      </w:r>
      <w:r w:rsidRPr="00C01CE2">
        <w:rPr>
          <w:rFonts w:eastAsiaTheme="minorEastAsia"/>
          <w:szCs w:val="28"/>
        </w:rPr>
        <w:t>Судебно-психиатрическая экспертиза</w:t>
      </w:r>
    </w:p>
    <w:p w:rsidR="00EB44E1" w:rsidRPr="006F4292" w:rsidRDefault="00EB44E1" w:rsidP="003C44C5">
      <w:pPr>
        <w:ind w:firstLine="0"/>
        <w:rPr>
          <w:rFonts w:eastAsiaTheme="minorEastAsia"/>
          <w:i/>
          <w:szCs w:val="28"/>
        </w:rPr>
      </w:pPr>
      <w:r w:rsidRPr="006F4292">
        <w:rPr>
          <w:rFonts w:eastAsiaTheme="minorEastAsia"/>
          <w:szCs w:val="28"/>
        </w:rPr>
        <w:t xml:space="preserve">В) </w:t>
      </w:r>
      <w:r w:rsidRPr="00AD4FA0">
        <w:rPr>
          <w:rFonts w:eastAsiaTheme="minorEastAsia"/>
          <w:szCs w:val="28"/>
        </w:rPr>
        <w:t>Комплексная психолого-психиатрическая экспертиза</w:t>
      </w:r>
    </w:p>
    <w:p w:rsidR="00EB44E1" w:rsidRPr="006F4292" w:rsidRDefault="00EB44E1" w:rsidP="003C44C5">
      <w:pPr>
        <w:ind w:firstLine="0"/>
        <w:rPr>
          <w:rFonts w:eastAsiaTheme="minorEastAsia"/>
          <w:szCs w:val="28"/>
        </w:rPr>
      </w:pPr>
      <w:r w:rsidRPr="006F4292">
        <w:rPr>
          <w:rFonts w:eastAsiaTheme="minorEastAsia"/>
          <w:szCs w:val="28"/>
        </w:rPr>
        <w:t xml:space="preserve">Г) </w:t>
      </w:r>
      <w:r w:rsidRPr="00AD4FA0">
        <w:rPr>
          <w:rFonts w:eastAsiaTheme="minorEastAsia"/>
          <w:szCs w:val="28"/>
        </w:rPr>
        <w:t>Психологическая экспертиза</w:t>
      </w:r>
    </w:p>
    <w:p w:rsidR="00EB44E1" w:rsidRPr="0046213D" w:rsidRDefault="00EB44E1" w:rsidP="003C44C5">
      <w:pPr>
        <w:ind w:firstLine="0"/>
      </w:pPr>
      <w:r>
        <w:t>Правильный ответ: В</w:t>
      </w:r>
    </w:p>
    <w:p w:rsidR="00EB44E1" w:rsidRDefault="00EB44E1" w:rsidP="003C44C5">
      <w:pPr>
        <w:ind w:firstLine="0"/>
      </w:pPr>
      <w:r>
        <w:t>Компетенции (индикаторы):</w:t>
      </w:r>
      <w:r w:rsidR="00F80A74">
        <w:t xml:space="preserve"> УК-5</w:t>
      </w:r>
    </w:p>
    <w:p w:rsidR="00EB44E1" w:rsidRDefault="00EB44E1" w:rsidP="00EB44E1"/>
    <w:p w:rsidR="00EB44E1" w:rsidRDefault="00EB44E1" w:rsidP="003C44C5">
      <w:pPr>
        <w:pStyle w:val="4"/>
        <w:spacing w:after="0"/>
        <w:ind w:firstLine="0"/>
      </w:pPr>
      <w:r>
        <w:t>Задания закрытого типа на установление соответствия</w:t>
      </w:r>
    </w:p>
    <w:p w:rsidR="00F00DB3" w:rsidRPr="00F00DB3" w:rsidRDefault="00F00DB3" w:rsidP="00F00DB3"/>
    <w:p w:rsidR="00EB44E1" w:rsidRDefault="00F00DB3" w:rsidP="00EB44E1">
      <w:pPr>
        <w:ind w:firstLine="0"/>
        <w:rPr>
          <w:i/>
        </w:rPr>
      </w:pPr>
      <w:r>
        <w:rPr>
          <w:i/>
        </w:rPr>
        <w:t>Установите правильное соответствие.</w:t>
      </w:r>
    </w:p>
    <w:p w:rsidR="00F00DB3" w:rsidRDefault="00F00DB3" w:rsidP="00EB44E1">
      <w:pPr>
        <w:ind w:firstLine="0"/>
        <w:rPr>
          <w:i/>
        </w:rPr>
      </w:pPr>
      <w:r w:rsidRPr="00F00DB3">
        <w:rPr>
          <w:i/>
        </w:rPr>
        <w:t>Каждому элементу левого столбца соответствует только один элемент правого столбца.</w:t>
      </w:r>
    </w:p>
    <w:p w:rsidR="00F00DB3" w:rsidRPr="00F00DB3" w:rsidRDefault="00F00DB3" w:rsidP="00EB44E1">
      <w:pPr>
        <w:ind w:firstLine="0"/>
        <w:rPr>
          <w:i/>
        </w:rPr>
      </w:pPr>
    </w:p>
    <w:p w:rsidR="00EB44E1" w:rsidRDefault="00EB44E1" w:rsidP="003C44C5">
      <w:pPr>
        <w:ind w:firstLine="0"/>
      </w:pPr>
      <w:r>
        <w:t xml:space="preserve">1. </w:t>
      </w:r>
      <w:r w:rsidRPr="00B33825">
        <w:t>Установите правильное соответствие</w:t>
      </w:r>
      <w:r>
        <w:t xml:space="preserve"> между понятиями и их определениями.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6097"/>
      </w:tblGrid>
      <w:tr w:rsidR="003C44C5" w:rsidTr="00E72968">
        <w:tc>
          <w:tcPr>
            <w:tcW w:w="4251" w:type="dxa"/>
          </w:tcPr>
          <w:p w:rsidR="003C44C5" w:rsidRPr="00072516" w:rsidRDefault="003C44C5" w:rsidP="00446327">
            <w:pPr>
              <w:ind w:firstLine="0"/>
              <w:jc w:val="center"/>
              <w:rPr>
                <w:szCs w:val="28"/>
              </w:rPr>
            </w:pPr>
            <w:r>
              <w:rPr>
                <w:rFonts w:eastAsia="Times New Roman" w:cs="Times New Roman"/>
                <w:bCs/>
                <w:szCs w:val="28"/>
                <w:lang w:eastAsia="ru-RU"/>
              </w:rPr>
              <w:t>Понятие</w:t>
            </w:r>
          </w:p>
        </w:tc>
        <w:tc>
          <w:tcPr>
            <w:tcW w:w="6097" w:type="dxa"/>
          </w:tcPr>
          <w:p w:rsidR="003C44C5" w:rsidRPr="00072516" w:rsidRDefault="003C44C5" w:rsidP="0044632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Определение</w:t>
            </w:r>
          </w:p>
        </w:tc>
      </w:tr>
      <w:tr w:rsidR="003C44C5" w:rsidTr="00E72968">
        <w:tc>
          <w:tcPr>
            <w:tcW w:w="4251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 Психология свидетельских показаний</w:t>
            </w:r>
          </w:p>
        </w:tc>
        <w:tc>
          <w:tcPr>
            <w:tcW w:w="6097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 Научная область, изучающая психологические закономерности личности преступника, мотивы преступлений, а также психологические аспекты исправления и перевоспитания осужденных</w:t>
            </w:r>
          </w:p>
        </w:tc>
      </w:tr>
      <w:tr w:rsidR="003C44C5" w:rsidTr="00E72968">
        <w:tc>
          <w:tcPr>
            <w:tcW w:w="4251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2) Юридическая конфликтология</w:t>
            </w:r>
          </w:p>
        </w:tc>
        <w:tc>
          <w:tcPr>
            <w:tcW w:w="6097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 Раздел юридической психологии, исследующий психологические аспекты поведения участников уголовного процесса.</w:t>
            </w:r>
          </w:p>
        </w:tc>
      </w:tr>
      <w:tr w:rsidR="003C44C5" w:rsidTr="00E72968">
        <w:tc>
          <w:tcPr>
            <w:tcW w:w="4251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3) Психология преступного поведения</w:t>
            </w:r>
          </w:p>
        </w:tc>
        <w:tc>
          <w:tcPr>
            <w:tcW w:w="6097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Научная область, изучающая закономерности возникновения, развития и разрешения конфликтных ситуаций, возникающих в сфере правоотношений </w:t>
            </w:r>
          </w:p>
        </w:tc>
      </w:tr>
      <w:tr w:rsidR="003C44C5" w:rsidTr="00E72968">
        <w:tc>
          <w:tcPr>
            <w:tcW w:w="4251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4) Психология исправительного воздействия</w:t>
            </w:r>
          </w:p>
        </w:tc>
        <w:tc>
          <w:tcPr>
            <w:tcW w:w="6097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 Раздел юридической психологии, исследующий психологические механизмы противоправного поведения, мотивы и цели преступлений, психологические особенности личности преступников</w:t>
            </w:r>
          </w:p>
        </w:tc>
      </w:tr>
      <w:tr w:rsidR="003C44C5" w:rsidTr="00E72968">
        <w:tc>
          <w:tcPr>
            <w:tcW w:w="4251" w:type="dxa"/>
          </w:tcPr>
          <w:p w:rsidR="003C44C5" w:rsidRPr="00072516" w:rsidRDefault="003C44C5" w:rsidP="00446327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097" w:type="dxa"/>
          </w:tcPr>
          <w:p w:rsidR="003C44C5" w:rsidRPr="00072516" w:rsidRDefault="003C44C5" w:rsidP="00446327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Д) Раздел юридической психологии, изучающий психологические особенности воздействия на личность осужденного с целью его исправления и ресоциализации</w:t>
            </w:r>
          </w:p>
        </w:tc>
      </w:tr>
    </w:tbl>
    <w:p w:rsidR="00E72968" w:rsidRDefault="00E72968" w:rsidP="003C44C5">
      <w:pPr>
        <w:ind w:firstLine="0"/>
      </w:pPr>
    </w:p>
    <w:p w:rsidR="00EB44E1" w:rsidRDefault="00EB44E1" w:rsidP="003C44C5">
      <w:pPr>
        <w:ind w:firstLine="0"/>
      </w:pPr>
      <w:r>
        <w:lastRenderedPageBreak/>
        <w:t xml:space="preserve">Правильный ответ: </w:t>
      </w:r>
    </w:p>
    <w:tbl>
      <w:tblPr>
        <w:tblStyle w:val="11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6"/>
        <w:gridCol w:w="2657"/>
        <w:gridCol w:w="2657"/>
        <w:gridCol w:w="2657"/>
      </w:tblGrid>
      <w:tr w:rsidR="00EB44E1" w:rsidTr="00D613A3">
        <w:tc>
          <w:tcPr>
            <w:tcW w:w="2656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657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657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657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EB44E1" w:rsidTr="00D613A3">
        <w:tc>
          <w:tcPr>
            <w:tcW w:w="2656" w:type="dxa"/>
          </w:tcPr>
          <w:p w:rsidR="00EB44E1" w:rsidRPr="00DB7C34" w:rsidRDefault="00EB44E1" w:rsidP="00446327">
            <w:pPr>
              <w:ind w:firstLine="0"/>
              <w:jc w:val="center"/>
            </w:pPr>
            <w:r>
              <w:t>Б</w:t>
            </w:r>
          </w:p>
        </w:tc>
        <w:tc>
          <w:tcPr>
            <w:tcW w:w="2657" w:type="dxa"/>
          </w:tcPr>
          <w:p w:rsidR="00EB44E1" w:rsidRDefault="00EB44E1" w:rsidP="00446327">
            <w:pPr>
              <w:ind w:firstLine="0"/>
              <w:jc w:val="center"/>
            </w:pPr>
            <w:r>
              <w:t>В</w:t>
            </w:r>
          </w:p>
        </w:tc>
        <w:tc>
          <w:tcPr>
            <w:tcW w:w="2657" w:type="dxa"/>
          </w:tcPr>
          <w:p w:rsidR="00EB44E1" w:rsidRDefault="00EB44E1" w:rsidP="00446327">
            <w:pPr>
              <w:ind w:firstLine="0"/>
              <w:jc w:val="center"/>
            </w:pPr>
            <w:r>
              <w:t>Г</w:t>
            </w:r>
          </w:p>
        </w:tc>
        <w:tc>
          <w:tcPr>
            <w:tcW w:w="2657" w:type="dxa"/>
          </w:tcPr>
          <w:p w:rsidR="00EB44E1" w:rsidRDefault="00EB44E1" w:rsidP="00446327">
            <w:pPr>
              <w:ind w:firstLine="0"/>
              <w:jc w:val="center"/>
            </w:pPr>
            <w:r>
              <w:t>Д</w:t>
            </w:r>
          </w:p>
        </w:tc>
      </w:tr>
    </w:tbl>
    <w:p w:rsidR="00EB44E1" w:rsidRDefault="00EB44E1" w:rsidP="003C44C5">
      <w:pPr>
        <w:ind w:firstLine="0"/>
      </w:pPr>
      <w:r>
        <w:t xml:space="preserve">Компетенции (индикаторы): </w:t>
      </w:r>
      <w:r w:rsidR="00E17FF3">
        <w:t>УК-1</w:t>
      </w:r>
    </w:p>
    <w:p w:rsidR="00EB44E1" w:rsidRDefault="00EB44E1" w:rsidP="00EB44E1"/>
    <w:p w:rsidR="00EB44E1" w:rsidRDefault="00EB44E1" w:rsidP="003C44C5">
      <w:pPr>
        <w:ind w:firstLine="0"/>
      </w:pPr>
      <w:r>
        <w:t xml:space="preserve">2. </w:t>
      </w:r>
      <w:r w:rsidRPr="00B33825">
        <w:t>Установите</w:t>
      </w:r>
      <w:r>
        <w:t xml:space="preserve"> соответствие между методами юридической психологии и их характеристиками</w:t>
      </w:r>
      <w:r w:rsidRPr="00B33825">
        <w:t>.</w:t>
      </w:r>
      <w:r>
        <w:t xml:space="preserve"> </w:t>
      </w:r>
    </w:p>
    <w:tbl>
      <w:tblPr>
        <w:tblStyle w:val="11"/>
        <w:tblW w:w="1134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6522"/>
      </w:tblGrid>
      <w:tr w:rsidR="003C44C5" w:rsidTr="00FF569C">
        <w:tc>
          <w:tcPr>
            <w:tcW w:w="4818" w:type="dxa"/>
          </w:tcPr>
          <w:p w:rsidR="003C44C5" w:rsidRPr="00072516" w:rsidRDefault="00FF569C" w:rsidP="00FF56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  <w:r w:rsidR="003C44C5">
              <w:rPr>
                <w:szCs w:val="28"/>
              </w:rPr>
              <w:t xml:space="preserve">Метод  </w:t>
            </w:r>
          </w:p>
        </w:tc>
        <w:tc>
          <w:tcPr>
            <w:tcW w:w="6522" w:type="dxa"/>
          </w:tcPr>
          <w:p w:rsidR="003C44C5" w:rsidRPr="00072516" w:rsidRDefault="003C44C5" w:rsidP="0044632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Характеристика </w:t>
            </w:r>
          </w:p>
        </w:tc>
      </w:tr>
      <w:tr w:rsidR="003C44C5" w:rsidTr="00FF569C">
        <w:tc>
          <w:tcPr>
            <w:tcW w:w="4818" w:type="dxa"/>
          </w:tcPr>
          <w:p w:rsidR="003C44C5" w:rsidRPr="003C44C5" w:rsidRDefault="003C44C5" w:rsidP="003C44C5">
            <w:pPr>
              <w:pStyle w:val="a4"/>
              <w:numPr>
                <w:ilvl w:val="0"/>
                <w:numId w:val="3"/>
              </w:numPr>
              <w:rPr>
                <w:szCs w:val="28"/>
              </w:rPr>
            </w:pPr>
            <w:r w:rsidRPr="003C44C5">
              <w:rPr>
                <w:szCs w:val="28"/>
              </w:rPr>
              <w:t xml:space="preserve">Наблюдение </w:t>
            </w:r>
          </w:p>
        </w:tc>
        <w:tc>
          <w:tcPr>
            <w:tcW w:w="6522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 Сбор информации путем непосредственного контакта с испытуемым, задавая заранее определенные вопросы</w:t>
            </w:r>
          </w:p>
        </w:tc>
      </w:tr>
      <w:tr w:rsidR="003C44C5" w:rsidTr="00FF569C">
        <w:tc>
          <w:tcPr>
            <w:tcW w:w="4818" w:type="dxa"/>
          </w:tcPr>
          <w:p w:rsidR="003C44C5" w:rsidRPr="003C44C5" w:rsidRDefault="003C44C5" w:rsidP="003C44C5">
            <w:pPr>
              <w:pStyle w:val="a4"/>
              <w:numPr>
                <w:ilvl w:val="0"/>
                <w:numId w:val="3"/>
              </w:numPr>
              <w:rPr>
                <w:szCs w:val="28"/>
              </w:rPr>
            </w:pPr>
            <w:r w:rsidRPr="003C44C5">
              <w:rPr>
                <w:szCs w:val="28"/>
              </w:rPr>
              <w:t>Эксперимент</w:t>
            </w:r>
          </w:p>
        </w:tc>
        <w:tc>
          <w:tcPr>
            <w:tcW w:w="6522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Метод исследования, предполагающий активное вмешательство исследователя в ситуацию и манипулирование переменными для выявления причинно-следственных связей </w:t>
            </w:r>
          </w:p>
        </w:tc>
      </w:tr>
      <w:tr w:rsidR="003C44C5" w:rsidTr="00FF569C">
        <w:tc>
          <w:tcPr>
            <w:tcW w:w="4818" w:type="dxa"/>
          </w:tcPr>
          <w:p w:rsidR="003C44C5" w:rsidRPr="003C44C5" w:rsidRDefault="003C44C5" w:rsidP="003C44C5">
            <w:pPr>
              <w:pStyle w:val="a4"/>
              <w:numPr>
                <w:ilvl w:val="0"/>
                <w:numId w:val="3"/>
              </w:numPr>
              <w:rPr>
                <w:szCs w:val="28"/>
              </w:rPr>
            </w:pPr>
            <w:r w:rsidRPr="003C44C5">
              <w:rPr>
                <w:szCs w:val="28"/>
              </w:rPr>
              <w:t>Интервью</w:t>
            </w:r>
          </w:p>
        </w:tc>
        <w:tc>
          <w:tcPr>
            <w:tcW w:w="6522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Метод сбора информации о личности, основанный на систематическом и целенаправленном восприятии и регистрации поведения объекта в естественных условиях </w:t>
            </w:r>
          </w:p>
        </w:tc>
      </w:tr>
      <w:tr w:rsidR="003C44C5" w:rsidTr="00FF569C">
        <w:tc>
          <w:tcPr>
            <w:tcW w:w="4818" w:type="dxa"/>
          </w:tcPr>
          <w:p w:rsidR="003C44C5" w:rsidRPr="003C44C5" w:rsidRDefault="003C44C5" w:rsidP="003C44C5">
            <w:pPr>
              <w:pStyle w:val="a4"/>
              <w:numPr>
                <w:ilvl w:val="0"/>
                <w:numId w:val="3"/>
              </w:numPr>
              <w:rPr>
                <w:szCs w:val="28"/>
              </w:rPr>
            </w:pPr>
            <w:r w:rsidRPr="003C44C5">
              <w:rPr>
                <w:szCs w:val="28"/>
              </w:rPr>
              <w:t>Анализ документов</w:t>
            </w:r>
          </w:p>
        </w:tc>
        <w:tc>
          <w:tcPr>
            <w:tcW w:w="6522" w:type="dxa"/>
          </w:tcPr>
          <w:p w:rsidR="003C44C5" w:rsidRPr="00072516" w:rsidRDefault="003C44C5" w:rsidP="004463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Г) Метод исследования, включающий изучение и интерпретацию письменных и иных материалов, содержащих информацию об исследуемом объекте (например уголовное дело, личное дело)</w:t>
            </w:r>
          </w:p>
        </w:tc>
      </w:tr>
    </w:tbl>
    <w:p w:rsidR="00EB44E1" w:rsidRDefault="00EB44E1" w:rsidP="003C44C5">
      <w:pPr>
        <w:ind w:firstLine="0"/>
      </w:pPr>
      <w:r>
        <w:t xml:space="preserve">Правильный ответ: </w:t>
      </w:r>
    </w:p>
    <w:tbl>
      <w:tblPr>
        <w:tblStyle w:val="11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6"/>
        <w:gridCol w:w="2657"/>
        <w:gridCol w:w="2657"/>
        <w:gridCol w:w="2657"/>
      </w:tblGrid>
      <w:tr w:rsidR="00EB44E1" w:rsidTr="00D613A3">
        <w:tc>
          <w:tcPr>
            <w:tcW w:w="2656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657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657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657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EB44E1" w:rsidTr="00D613A3">
        <w:tc>
          <w:tcPr>
            <w:tcW w:w="2656" w:type="dxa"/>
          </w:tcPr>
          <w:p w:rsidR="00EB44E1" w:rsidRPr="00DB7C34" w:rsidRDefault="00EB44E1" w:rsidP="00446327">
            <w:pPr>
              <w:ind w:firstLine="0"/>
              <w:jc w:val="center"/>
            </w:pPr>
            <w:r>
              <w:t>В</w:t>
            </w:r>
          </w:p>
        </w:tc>
        <w:tc>
          <w:tcPr>
            <w:tcW w:w="2657" w:type="dxa"/>
          </w:tcPr>
          <w:p w:rsidR="00EB44E1" w:rsidRPr="00AD7916" w:rsidRDefault="00EB44E1" w:rsidP="00446327">
            <w:pPr>
              <w:ind w:firstLine="0"/>
              <w:jc w:val="center"/>
            </w:pPr>
            <w:r>
              <w:t>Б</w:t>
            </w:r>
          </w:p>
        </w:tc>
        <w:tc>
          <w:tcPr>
            <w:tcW w:w="2657" w:type="dxa"/>
          </w:tcPr>
          <w:p w:rsidR="00EB44E1" w:rsidRDefault="00EB44E1" w:rsidP="00446327">
            <w:pPr>
              <w:ind w:firstLine="0"/>
              <w:jc w:val="center"/>
            </w:pPr>
            <w:r>
              <w:t>А</w:t>
            </w:r>
          </w:p>
        </w:tc>
        <w:tc>
          <w:tcPr>
            <w:tcW w:w="2657" w:type="dxa"/>
          </w:tcPr>
          <w:p w:rsidR="00EB44E1" w:rsidRDefault="00EB44E1" w:rsidP="00446327">
            <w:pPr>
              <w:ind w:firstLine="0"/>
              <w:jc w:val="center"/>
            </w:pPr>
            <w:r>
              <w:t>Г</w:t>
            </w:r>
          </w:p>
        </w:tc>
      </w:tr>
    </w:tbl>
    <w:p w:rsidR="00EB44E1" w:rsidRDefault="00EB44E1" w:rsidP="003C44C5">
      <w:pPr>
        <w:ind w:firstLine="0"/>
      </w:pPr>
      <w:r>
        <w:t>Компетенции (индикаторы):</w:t>
      </w:r>
      <w:r w:rsidR="00F80A74">
        <w:t xml:space="preserve"> УК-1</w:t>
      </w:r>
    </w:p>
    <w:p w:rsidR="00EB44E1" w:rsidRDefault="00EB44E1" w:rsidP="00EB44E1">
      <w:pPr>
        <w:ind w:firstLine="0"/>
      </w:pPr>
    </w:p>
    <w:p w:rsidR="00EB44E1" w:rsidRDefault="00EB44E1" w:rsidP="003C44C5">
      <w:pPr>
        <w:ind w:firstLine="0"/>
      </w:pPr>
      <w:r>
        <w:t xml:space="preserve">3. </w:t>
      </w:r>
      <w:r w:rsidRPr="00B33825">
        <w:t>Установите соответствие</w:t>
      </w:r>
      <w:r>
        <w:t xml:space="preserve"> между психологическими феноменами и примерами их проявления в юридической практике. </w:t>
      </w:r>
    </w:p>
    <w:p w:rsidR="00A53338" w:rsidRDefault="00A53338" w:rsidP="003C44C5">
      <w:pPr>
        <w:ind w:firstLine="0"/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6239"/>
      </w:tblGrid>
      <w:tr w:rsidR="003C44C5" w:rsidTr="00A53338">
        <w:tc>
          <w:tcPr>
            <w:tcW w:w="4251" w:type="dxa"/>
          </w:tcPr>
          <w:p w:rsidR="003C44C5" w:rsidRPr="00072516" w:rsidRDefault="00FF569C" w:rsidP="00FF56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3C44C5">
              <w:rPr>
                <w:szCs w:val="28"/>
              </w:rPr>
              <w:t>Феномен</w:t>
            </w:r>
          </w:p>
        </w:tc>
        <w:tc>
          <w:tcPr>
            <w:tcW w:w="6239" w:type="dxa"/>
          </w:tcPr>
          <w:p w:rsidR="003C44C5" w:rsidRPr="00072516" w:rsidRDefault="003C44C5" w:rsidP="00A5333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Пример </w:t>
            </w:r>
          </w:p>
        </w:tc>
      </w:tr>
      <w:tr w:rsidR="003C44C5" w:rsidTr="00A53338">
        <w:tc>
          <w:tcPr>
            <w:tcW w:w="4251" w:type="dxa"/>
          </w:tcPr>
          <w:p w:rsidR="003C44C5" w:rsidRPr="003C44C5" w:rsidRDefault="00A53338" w:rsidP="00A53338">
            <w:pPr>
              <w:pStyle w:val="a4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1) </w:t>
            </w:r>
            <w:r w:rsidR="003C44C5" w:rsidRPr="003C44C5">
              <w:rPr>
                <w:szCs w:val="28"/>
              </w:rPr>
              <w:t>Конформизм</w:t>
            </w:r>
          </w:p>
        </w:tc>
        <w:tc>
          <w:tcPr>
            <w:tcW w:w="6239" w:type="dxa"/>
          </w:tcPr>
          <w:p w:rsidR="003C44C5" w:rsidRPr="00072516" w:rsidRDefault="003C44C5" w:rsidP="00A5333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А) Присяжные заседатели принимают решение, несмотря на сомнение некоторых их них, чтобы избежать конфликтов.</w:t>
            </w:r>
          </w:p>
        </w:tc>
      </w:tr>
      <w:tr w:rsidR="003C44C5" w:rsidTr="00A53338">
        <w:tc>
          <w:tcPr>
            <w:tcW w:w="4251" w:type="dxa"/>
          </w:tcPr>
          <w:p w:rsidR="003C44C5" w:rsidRPr="00072516" w:rsidRDefault="003C44C5" w:rsidP="00A5333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 Феномен «Группового мышления»</w:t>
            </w:r>
          </w:p>
        </w:tc>
        <w:tc>
          <w:tcPr>
            <w:tcW w:w="6239" w:type="dxa"/>
          </w:tcPr>
          <w:p w:rsidR="003C44C5" w:rsidRPr="00072516" w:rsidRDefault="003C44C5" w:rsidP="00A5333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Б) Судья считает, что подсудимый совершил преступление из-за его личных качеств (например, «склонности к насилию»), игнорируя возможные внешние обстоятельства, толкнувшие его на преступление (например, тяжелое материальное положение).</w:t>
            </w:r>
          </w:p>
        </w:tc>
      </w:tr>
      <w:tr w:rsidR="003C44C5" w:rsidTr="00A53338">
        <w:tc>
          <w:tcPr>
            <w:tcW w:w="4251" w:type="dxa"/>
          </w:tcPr>
          <w:p w:rsidR="003C44C5" w:rsidRPr="003C44C5" w:rsidRDefault="00A53338" w:rsidP="00A53338">
            <w:pPr>
              <w:pStyle w:val="a4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3) </w:t>
            </w:r>
            <w:r w:rsidR="003C44C5" w:rsidRPr="003C44C5">
              <w:rPr>
                <w:szCs w:val="28"/>
              </w:rPr>
              <w:t>Фундаментальная ошибка атрибуции</w:t>
            </w:r>
          </w:p>
        </w:tc>
        <w:tc>
          <w:tcPr>
            <w:tcW w:w="6239" w:type="dxa"/>
          </w:tcPr>
          <w:p w:rsidR="003C44C5" w:rsidRPr="00072516" w:rsidRDefault="003C44C5" w:rsidP="00A5333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Несколько прохожих видят, как на улице совершается преступление, но никто из них не вмешивается, полагаю, что кто-нибудь другой </w:t>
            </w:r>
            <w:r>
              <w:rPr>
                <w:szCs w:val="28"/>
              </w:rPr>
              <w:lastRenderedPageBreak/>
              <w:t>обязательно поможет жертве.</w:t>
            </w:r>
          </w:p>
        </w:tc>
      </w:tr>
      <w:tr w:rsidR="003C44C5" w:rsidTr="00A53338">
        <w:tc>
          <w:tcPr>
            <w:tcW w:w="4251" w:type="dxa"/>
          </w:tcPr>
          <w:p w:rsidR="003C44C5" w:rsidRPr="003C44C5" w:rsidRDefault="00A53338" w:rsidP="00A53338">
            <w:pPr>
              <w:pStyle w:val="a4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4) </w:t>
            </w:r>
            <w:r w:rsidR="003C44C5" w:rsidRPr="003C44C5">
              <w:rPr>
                <w:szCs w:val="28"/>
              </w:rPr>
              <w:t>Эффект свидетеля</w:t>
            </w:r>
          </w:p>
        </w:tc>
        <w:tc>
          <w:tcPr>
            <w:tcW w:w="6239" w:type="dxa"/>
          </w:tcPr>
          <w:p w:rsidR="003C44C5" w:rsidRPr="00072516" w:rsidRDefault="003C44C5" w:rsidP="00A5333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Подозреваемый признается в совершении преступления под давлением следователя, хотя на самом деле его не совершал </w:t>
            </w:r>
          </w:p>
        </w:tc>
      </w:tr>
    </w:tbl>
    <w:p w:rsidR="00EB44E1" w:rsidRDefault="00EB44E1" w:rsidP="003C44C5">
      <w:pPr>
        <w:ind w:firstLine="0"/>
      </w:pPr>
      <w:r>
        <w:t xml:space="preserve">Правильный ответ: </w:t>
      </w:r>
    </w:p>
    <w:tbl>
      <w:tblPr>
        <w:tblStyle w:val="11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6"/>
        <w:gridCol w:w="2657"/>
        <w:gridCol w:w="2657"/>
        <w:gridCol w:w="2657"/>
      </w:tblGrid>
      <w:tr w:rsidR="00EB44E1" w:rsidTr="00D613A3">
        <w:tc>
          <w:tcPr>
            <w:tcW w:w="2656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657" w:type="dxa"/>
          </w:tcPr>
          <w:p w:rsidR="00EB44E1" w:rsidRPr="007F09F3" w:rsidRDefault="00EB44E1" w:rsidP="00446327">
            <w:pPr>
              <w:ind w:firstLine="0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657" w:type="dxa"/>
          </w:tcPr>
          <w:p w:rsidR="00EB44E1" w:rsidRPr="007F09F3" w:rsidRDefault="00EB44E1" w:rsidP="00D613A3">
            <w:pPr>
              <w:ind w:right="-533" w:firstLine="0"/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2657" w:type="dxa"/>
          </w:tcPr>
          <w:p w:rsidR="00EB44E1" w:rsidRPr="007F09F3" w:rsidRDefault="00EB44E1" w:rsidP="00D613A3">
            <w:pPr>
              <w:ind w:firstLine="0"/>
              <w:jc w:val="center"/>
            </w:pPr>
            <w:r>
              <w:rPr>
                <w:lang w:val="en-US"/>
              </w:rPr>
              <w:t>4</w:t>
            </w:r>
          </w:p>
        </w:tc>
      </w:tr>
      <w:tr w:rsidR="00EB44E1" w:rsidTr="00D613A3">
        <w:tc>
          <w:tcPr>
            <w:tcW w:w="2656" w:type="dxa"/>
          </w:tcPr>
          <w:p w:rsidR="00EB44E1" w:rsidRPr="00ED02A2" w:rsidRDefault="00EB44E1" w:rsidP="00446327">
            <w:pPr>
              <w:ind w:firstLine="0"/>
              <w:jc w:val="center"/>
            </w:pPr>
            <w:r>
              <w:t>Г</w:t>
            </w:r>
          </w:p>
        </w:tc>
        <w:tc>
          <w:tcPr>
            <w:tcW w:w="2657" w:type="dxa"/>
          </w:tcPr>
          <w:p w:rsidR="00EB44E1" w:rsidRDefault="00EB44E1" w:rsidP="00446327">
            <w:pPr>
              <w:ind w:firstLine="0"/>
              <w:jc w:val="center"/>
            </w:pPr>
            <w:r>
              <w:t>А</w:t>
            </w:r>
          </w:p>
        </w:tc>
        <w:tc>
          <w:tcPr>
            <w:tcW w:w="2657" w:type="dxa"/>
          </w:tcPr>
          <w:p w:rsidR="00EB44E1" w:rsidRDefault="00EB44E1" w:rsidP="00D613A3">
            <w:pPr>
              <w:ind w:firstLine="0"/>
              <w:jc w:val="center"/>
            </w:pPr>
            <w:r>
              <w:t>Б</w:t>
            </w:r>
          </w:p>
        </w:tc>
        <w:tc>
          <w:tcPr>
            <w:tcW w:w="2657" w:type="dxa"/>
          </w:tcPr>
          <w:p w:rsidR="00EB44E1" w:rsidRDefault="00EB44E1" w:rsidP="00D613A3">
            <w:pPr>
              <w:ind w:right="-108" w:firstLine="0"/>
              <w:jc w:val="center"/>
            </w:pPr>
            <w:r>
              <w:t>В</w:t>
            </w:r>
          </w:p>
        </w:tc>
      </w:tr>
    </w:tbl>
    <w:p w:rsidR="00EB44E1" w:rsidRDefault="00EB44E1" w:rsidP="003C44C5">
      <w:pPr>
        <w:ind w:firstLine="0"/>
      </w:pPr>
      <w:r>
        <w:t>Компетенции (индикаторы):</w:t>
      </w:r>
      <w:r w:rsidR="00E17FF3">
        <w:t xml:space="preserve"> УК</w:t>
      </w:r>
      <w:r w:rsidR="00F80A74">
        <w:t>-5</w:t>
      </w:r>
    </w:p>
    <w:p w:rsidR="00EB44E1" w:rsidRDefault="00EB44E1" w:rsidP="00EB44E1">
      <w:pPr>
        <w:ind w:firstLine="0"/>
      </w:pPr>
    </w:p>
    <w:p w:rsidR="00F96225" w:rsidRDefault="00F96225" w:rsidP="003C44C5">
      <w:pPr>
        <w:pStyle w:val="4"/>
        <w:spacing w:after="0"/>
        <w:ind w:firstLine="0"/>
      </w:pPr>
    </w:p>
    <w:p w:rsidR="00EB44E1" w:rsidRDefault="00EB44E1" w:rsidP="003C44C5">
      <w:pPr>
        <w:pStyle w:val="4"/>
        <w:spacing w:after="0"/>
        <w:ind w:firstLine="0"/>
      </w:pPr>
      <w:r>
        <w:t>Задания закрытого типа на установление правильной последовательности</w:t>
      </w:r>
    </w:p>
    <w:p w:rsidR="00F00DB3" w:rsidRPr="00F00DB3" w:rsidRDefault="00F00DB3" w:rsidP="00F00DB3"/>
    <w:p w:rsidR="00EB44E1" w:rsidRPr="00F00DB3" w:rsidRDefault="00F00DB3" w:rsidP="00F00DB3">
      <w:pPr>
        <w:ind w:firstLine="0"/>
        <w:rPr>
          <w:i/>
        </w:rPr>
      </w:pPr>
      <w:r w:rsidRPr="00F00DB3">
        <w:rPr>
          <w:i/>
        </w:rPr>
        <w:t>Установите правильную последовательность.</w:t>
      </w:r>
    </w:p>
    <w:p w:rsidR="00EB44E1" w:rsidRPr="00F00DB3" w:rsidRDefault="00EB44E1" w:rsidP="003C44C5">
      <w:pPr>
        <w:widowControl w:val="0"/>
        <w:autoSpaceDE w:val="0"/>
        <w:autoSpaceDN w:val="0"/>
        <w:ind w:firstLine="0"/>
        <w:rPr>
          <w:rFonts w:eastAsia="Times New Roman" w:cs="Times New Roman"/>
          <w:i/>
          <w:spacing w:val="-2"/>
          <w:szCs w:val="28"/>
        </w:rPr>
      </w:pPr>
      <w:r w:rsidRPr="00F00DB3">
        <w:rPr>
          <w:rFonts w:eastAsia="Times New Roman" w:cs="Times New Roman"/>
          <w:i/>
          <w:szCs w:val="28"/>
        </w:rPr>
        <w:t>Запишите</w:t>
      </w:r>
      <w:r w:rsidRPr="00F00DB3">
        <w:rPr>
          <w:rFonts w:eastAsia="Times New Roman" w:cs="Times New Roman"/>
          <w:i/>
          <w:spacing w:val="-8"/>
          <w:szCs w:val="28"/>
        </w:rPr>
        <w:t xml:space="preserve"> </w:t>
      </w:r>
      <w:r w:rsidRPr="00F00DB3">
        <w:rPr>
          <w:rFonts w:eastAsia="Times New Roman" w:cs="Times New Roman"/>
          <w:i/>
          <w:szCs w:val="28"/>
        </w:rPr>
        <w:t>правильную</w:t>
      </w:r>
      <w:r w:rsidRPr="00F00DB3">
        <w:rPr>
          <w:rFonts w:eastAsia="Times New Roman" w:cs="Times New Roman"/>
          <w:i/>
          <w:spacing w:val="-6"/>
          <w:szCs w:val="28"/>
        </w:rPr>
        <w:t xml:space="preserve"> </w:t>
      </w:r>
      <w:r w:rsidRPr="00F00DB3">
        <w:rPr>
          <w:rFonts w:eastAsia="Times New Roman" w:cs="Times New Roman"/>
          <w:i/>
          <w:szCs w:val="28"/>
        </w:rPr>
        <w:t>последовательность</w:t>
      </w:r>
      <w:r w:rsidRPr="00F00DB3">
        <w:rPr>
          <w:rFonts w:eastAsia="Times New Roman" w:cs="Times New Roman"/>
          <w:i/>
          <w:spacing w:val="-5"/>
          <w:szCs w:val="28"/>
        </w:rPr>
        <w:t xml:space="preserve"> </w:t>
      </w:r>
      <w:r w:rsidRPr="00F00DB3">
        <w:rPr>
          <w:rFonts w:eastAsia="Times New Roman" w:cs="Times New Roman"/>
          <w:i/>
          <w:szCs w:val="28"/>
        </w:rPr>
        <w:t>букв</w:t>
      </w:r>
      <w:r w:rsidRPr="00F00DB3">
        <w:rPr>
          <w:rFonts w:eastAsia="Times New Roman" w:cs="Times New Roman"/>
          <w:i/>
          <w:spacing w:val="-7"/>
          <w:szCs w:val="28"/>
        </w:rPr>
        <w:t xml:space="preserve"> </w:t>
      </w:r>
      <w:r w:rsidRPr="00F00DB3">
        <w:rPr>
          <w:rFonts w:eastAsia="Times New Roman" w:cs="Times New Roman"/>
          <w:i/>
          <w:szCs w:val="28"/>
        </w:rPr>
        <w:t>слева</w:t>
      </w:r>
      <w:r w:rsidRPr="00F00DB3">
        <w:rPr>
          <w:rFonts w:eastAsia="Times New Roman" w:cs="Times New Roman"/>
          <w:i/>
          <w:spacing w:val="-5"/>
          <w:szCs w:val="28"/>
        </w:rPr>
        <w:t xml:space="preserve"> </w:t>
      </w:r>
      <w:r w:rsidRPr="00F00DB3">
        <w:rPr>
          <w:rFonts w:eastAsia="Times New Roman" w:cs="Times New Roman"/>
          <w:i/>
          <w:szCs w:val="28"/>
        </w:rPr>
        <w:t>на</w:t>
      </w:r>
      <w:r w:rsidRPr="00F00DB3">
        <w:rPr>
          <w:rFonts w:eastAsia="Times New Roman" w:cs="Times New Roman"/>
          <w:i/>
          <w:spacing w:val="-5"/>
          <w:szCs w:val="28"/>
        </w:rPr>
        <w:t xml:space="preserve"> </w:t>
      </w:r>
      <w:r w:rsidRPr="00F00DB3">
        <w:rPr>
          <w:rFonts w:eastAsia="Times New Roman" w:cs="Times New Roman"/>
          <w:i/>
          <w:spacing w:val="-2"/>
          <w:szCs w:val="28"/>
        </w:rPr>
        <w:t>право</w:t>
      </w:r>
    </w:p>
    <w:p w:rsidR="00EB44E1" w:rsidRPr="00616AF4" w:rsidRDefault="00EB44E1" w:rsidP="00EB44E1">
      <w:pPr>
        <w:ind w:firstLine="0"/>
      </w:pPr>
    </w:p>
    <w:p w:rsidR="00EB44E1" w:rsidRPr="00872E5C" w:rsidRDefault="00EB44E1" w:rsidP="003C44C5">
      <w:pPr>
        <w:ind w:firstLine="0"/>
        <w:rPr>
          <w:szCs w:val="28"/>
        </w:rPr>
      </w:pPr>
      <w:r>
        <w:t xml:space="preserve">1. Расположите в правильной последовательности этапы </w:t>
      </w:r>
      <w:r w:rsidRPr="00E3673D">
        <w:t>процесса формирования ложных показаний у свидетеля</w:t>
      </w:r>
      <w:r>
        <w:t>: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>
        <w:rPr>
          <w:rFonts w:eastAsiaTheme="minorEastAsia"/>
        </w:rPr>
        <w:t xml:space="preserve">А) </w:t>
      </w:r>
      <w:r w:rsidRPr="00E3673D">
        <w:rPr>
          <w:rFonts w:eastAsiaTheme="minorEastAsia"/>
        </w:rPr>
        <w:t>Анализ показаний следователем и выявление противоречий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Б) </w:t>
      </w:r>
      <w:r w:rsidRPr="00E3673D">
        <w:rPr>
          <w:rFonts w:eastAsiaTheme="minorEastAsia"/>
          <w:szCs w:val="28"/>
        </w:rPr>
        <w:t>Восприятие события свидетелем (возможно, с искажениями из-за стресса, ограниченной видимости и т.д.).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В) </w:t>
      </w:r>
      <w:r w:rsidRPr="00E3673D">
        <w:rPr>
          <w:rFonts w:eastAsiaTheme="minorEastAsia"/>
          <w:szCs w:val="28"/>
        </w:rPr>
        <w:t>Удержание информации в памяти свидетеля (искажение информации под влиянием времени и других факторов).</w:t>
      </w:r>
    </w:p>
    <w:p w:rsidR="00EB44E1" w:rsidRDefault="00EB44E1" w:rsidP="003C44C5">
      <w:pPr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Г) </w:t>
      </w:r>
      <w:r w:rsidRPr="00E3673D">
        <w:rPr>
          <w:rFonts w:eastAsiaTheme="minorEastAsia"/>
          <w:szCs w:val="28"/>
        </w:rPr>
        <w:t>Передача информации следователю в виде показаний (искажение информации из-за желания угодить следователю, страха, смущения и т.д.).</w:t>
      </w:r>
    </w:p>
    <w:p w:rsidR="00EB44E1" w:rsidRPr="00FD4B44" w:rsidRDefault="00EB44E1" w:rsidP="003C44C5">
      <w:pPr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Theme="minorEastAsia"/>
          <w:szCs w:val="28"/>
        </w:rPr>
        <w:t xml:space="preserve">Д) </w:t>
      </w:r>
      <w:r w:rsidRPr="00E3673D">
        <w:rPr>
          <w:rFonts w:eastAsiaTheme="minorEastAsia"/>
          <w:szCs w:val="28"/>
        </w:rPr>
        <w:t>Воздействие на свидетеля (уговоры, угрозы, обещания), приводящее к осознанному искажению воспоминаний.</w:t>
      </w:r>
    </w:p>
    <w:p w:rsidR="00EB44E1" w:rsidRDefault="00EB44E1" w:rsidP="003C44C5">
      <w:pPr>
        <w:ind w:firstLine="0"/>
      </w:pPr>
      <w:r>
        <w:t>Правильный ответ: Б, В, Д, Г, А.</w:t>
      </w:r>
    </w:p>
    <w:p w:rsidR="00EB44E1" w:rsidRDefault="00EB44E1" w:rsidP="003C44C5">
      <w:pPr>
        <w:ind w:firstLine="0"/>
      </w:pPr>
      <w:r>
        <w:t xml:space="preserve">Компетенции (индикаторы): </w:t>
      </w:r>
      <w:r w:rsidR="00F80A74">
        <w:t>УК-5</w:t>
      </w:r>
    </w:p>
    <w:p w:rsidR="00EB44E1" w:rsidRPr="00BB2661" w:rsidRDefault="00EB44E1" w:rsidP="00EB44E1"/>
    <w:p w:rsidR="00EB44E1" w:rsidRPr="00872E5C" w:rsidRDefault="00EB44E1" w:rsidP="003C44C5">
      <w:pPr>
        <w:ind w:firstLine="0"/>
        <w:rPr>
          <w:szCs w:val="28"/>
        </w:rPr>
      </w:pPr>
      <w:r>
        <w:t>2. Расположите в правильной последовательности стадии развития конфликта: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>
        <w:rPr>
          <w:rFonts w:eastAsiaTheme="minorEastAsia"/>
        </w:rPr>
        <w:t xml:space="preserve">А) </w:t>
      </w:r>
      <w:r w:rsidRPr="00557CFA">
        <w:rPr>
          <w:rFonts w:eastAsiaTheme="minorEastAsia"/>
        </w:rPr>
        <w:t>Разрешение конфликта (достижение соглашения или прекращение противостояния).</w:t>
      </w:r>
      <w:r>
        <w:rPr>
          <w:rFonts w:eastAsiaTheme="minorEastAsia"/>
        </w:rPr>
        <w:t xml:space="preserve"> 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Б) </w:t>
      </w:r>
      <w:r w:rsidRPr="00557CFA">
        <w:rPr>
          <w:rFonts w:eastAsiaTheme="minorEastAsia"/>
          <w:szCs w:val="28"/>
        </w:rPr>
        <w:t>Эскалация конфликта (усиление напряжения, переход к более жестким методам).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В) </w:t>
      </w:r>
      <w:r w:rsidRPr="00557CFA">
        <w:rPr>
          <w:rFonts w:eastAsiaTheme="minorEastAsia"/>
          <w:szCs w:val="28"/>
        </w:rPr>
        <w:t>Завершение конфликта (переход к постконфликтной ситуации).</w:t>
      </w:r>
    </w:p>
    <w:p w:rsidR="00EB44E1" w:rsidRDefault="00EB44E1" w:rsidP="003C44C5">
      <w:pPr>
        <w:ind w:firstLine="0"/>
      </w:pPr>
      <w:r w:rsidRPr="00872E5C">
        <w:rPr>
          <w:rFonts w:eastAsiaTheme="minorEastAsia"/>
          <w:szCs w:val="28"/>
        </w:rPr>
        <w:t xml:space="preserve">Г) </w:t>
      </w:r>
      <w:r w:rsidRPr="00557CFA">
        <w:rPr>
          <w:rFonts w:eastAsiaTheme="minorEastAsia"/>
          <w:szCs w:val="28"/>
        </w:rPr>
        <w:t>Предконфликтная ситуация (возникновение противоречий, осознание проблемы).</w:t>
      </w:r>
    </w:p>
    <w:p w:rsidR="00EB44E1" w:rsidRPr="00557CFA" w:rsidRDefault="00EB44E1" w:rsidP="003C44C5">
      <w:pPr>
        <w:ind w:firstLine="0"/>
      </w:pPr>
      <w:r>
        <w:t>Д)</w:t>
      </w:r>
      <w:r w:rsidRPr="00B56350">
        <w:t xml:space="preserve"> </w:t>
      </w:r>
      <w:r w:rsidRPr="00557CFA">
        <w:t>Инцидент (непосредственное столкновение сторон, начало открытого противостояния).</w:t>
      </w:r>
    </w:p>
    <w:p w:rsidR="00EB44E1" w:rsidRDefault="00EB44E1" w:rsidP="003C44C5">
      <w:pPr>
        <w:ind w:firstLine="0"/>
      </w:pPr>
      <w:r>
        <w:t xml:space="preserve">Правильный ответ: Г, Д, Б, А, В. </w:t>
      </w:r>
    </w:p>
    <w:p w:rsidR="00EB44E1" w:rsidRDefault="00EB44E1" w:rsidP="003C44C5">
      <w:pPr>
        <w:ind w:firstLine="0"/>
      </w:pPr>
      <w:r>
        <w:t>Компетенции (индикаторы):</w:t>
      </w:r>
      <w:r w:rsidR="00E17FF3">
        <w:t xml:space="preserve"> УК-1</w:t>
      </w:r>
    </w:p>
    <w:p w:rsidR="00EB44E1" w:rsidRDefault="00EB44E1" w:rsidP="00EB44E1"/>
    <w:p w:rsidR="00EB44E1" w:rsidRPr="00872E5C" w:rsidRDefault="00EB44E1" w:rsidP="003C44C5">
      <w:pPr>
        <w:ind w:firstLine="0"/>
        <w:rPr>
          <w:szCs w:val="28"/>
        </w:rPr>
      </w:pPr>
      <w:r w:rsidRPr="00651072">
        <w:t xml:space="preserve">3. </w:t>
      </w:r>
      <w:r>
        <w:t xml:space="preserve">Расположите в логической последовательности этапы </w:t>
      </w:r>
      <w:r w:rsidRPr="00557CFA">
        <w:t>психологического воздействия, которые могут применяться в ходе допроса (с точки зрения тактики допроса)</w:t>
      </w:r>
      <w:r>
        <w:t>: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651072">
        <w:rPr>
          <w:rFonts w:eastAsiaTheme="minorEastAsia"/>
        </w:rPr>
        <w:t xml:space="preserve">А) </w:t>
      </w:r>
      <w:r w:rsidRPr="00557CFA">
        <w:rPr>
          <w:rFonts w:eastAsiaTheme="minorEastAsia"/>
        </w:rPr>
        <w:t>Установление психологического контакта с допрашиваемым.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lastRenderedPageBreak/>
        <w:t xml:space="preserve">Б) </w:t>
      </w:r>
      <w:r w:rsidRPr="00557CFA">
        <w:rPr>
          <w:rFonts w:eastAsiaTheme="minorEastAsia"/>
          <w:szCs w:val="28"/>
        </w:rPr>
        <w:t>Использование тактических приемов для получения признательных показаний (при необходимости и в рамках закона).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В) </w:t>
      </w:r>
      <w:r w:rsidRPr="00557CFA">
        <w:rPr>
          <w:rFonts w:eastAsiaTheme="minorEastAsia"/>
          <w:szCs w:val="28"/>
        </w:rPr>
        <w:t>Анализ полученной информации и выявление противоречий.</w:t>
      </w:r>
    </w:p>
    <w:p w:rsidR="00EB44E1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Г) </w:t>
      </w:r>
      <w:r w:rsidRPr="00557CFA">
        <w:rPr>
          <w:rFonts w:eastAsiaTheme="minorEastAsia"/>
          <w:szCs w:val="28"/>
        </w:rPr>
        <w:t>Выбор тактики допроса в зависимости от личности допрашиваемого и имеющейся информации.</w:t>
      </w:r>
    </w:p>
    <w:p w:rsidR="00EB44E1" w:rsidRPr="00D848BE" w:rsidRDefault="00EB44E1" w:rsidP="003C44C5">
      <w:pPr>
        <w:ind w:firstLine="0"/>
      </w:pPr>
      <w:r>
        <w:rPr>
          <w:rFonts w:eastAsiaTheme="minorEastAsia"/>
          <w:szCs w:val="28"/>
        </w:rPr>
        <w:t xml:space="preserve">Д) </w:t>
      </w:r>
      <w:r w:rsidRPr="00557CFA">
        <w:rPr>
          <w:rFonts w:eastAsiaTheme="minorEastAsia"/>
          <w:szCs w:val="28"/>
        </w:rPr>
        <w:t>Фиксация полученных показаний.</w:t>
      </w:r>
    </w:p>
    <w:p w:rsidR="00EB44E1" w:rsidRPr="00651072" w:rsidRDefault="00EB44E1" w:rsidP="003C44C5">
      <w:pPr>
        <w:ind w:firstLine="0"/>
      </w:pPr>
      <w:r>
        <w:t>Правильный ответ: Г, А, Б, В, Д.</w:t>
      </w:r>
    </w:p>
    <w:p w:rsidR="00EB44E1" w:rsidRDefault="00EB44E1" w:rsidP="003C44C5">
      <w:pPr>
        <w:ind w:firstLine="0"/>
      </w:pPr>
      <w:r w:rsidRPr="00651072">
        <w:t>Компетенции (индикаторы):</w:t>
      </w:r>
      <w:r w:rsidR="00F80A74">
        <w:t xml:space="preserve"> УК-5</w:t>
      </w:r>
    </w:p>
    <w:p w:rsidR="00EB44E1" w:rsidRDefault="00EB44E1" w:rsidP="00EB44E1"/>
    <w:p w:rsidR="00EB44E1" w:rsidRPr="00872E5C" w:rsidRDefault="00EB44E1" w:rsidP="003C44C5">
      <w:pPr>
        <w:ind w:firstLine="0"/>
        <w:rPr>
          <w:szCs w:val="28"/>
        </w:rPr>
      </w:pPr>
      <w:r>
        <w:t>4. Расположите в правильной последовательности этапы процесса ресоциализации осужденного после освобождения из М</w:t>
      </w:r>
      <w:bookmarkStart w:id="0" w:name="_GoBack"/>
      <w:bookmarkEnd w:id="0"/>
      <w:r>
        <w:t>ЛС: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651072">
        <w:rPr>
          <w:rFonts w:eastAsiaTheme="minorEastAsia"/>
        </w:rPr>
        <w:t xml:space="preserve">А) </w:t>
      </w:r>
      <w:r w:rsidRPr="00CD65B4">
        <w:rPr>
          <w:rFonts w:eastAsiaTheme="minorEastAsia"/>
        </w:rPr>
        <w:t>Поиск работы и жилья.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Б) </w:t>
      </w:r>
      <w:r w:rsidRPr="00CD65B4">
        <w:rPr>
          <w:rFonts w:eastAsiaTheme="minorEastAsia"/>
          <w:szCs w:val="28"/>
        </w:rPr>
        <w:t>Социальная адаптация (восстановление социальных связей, налаживание отношений с семьей и обществом).</w:t>
      </w:r>
    </w:p>
    <w:p w:rsidR="00EB44E1" w:rsidRPr="00872E5C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В) </w:t>
      </w:r>
      <w:r w:rsidRPr="00CD65B4">
        <w:rPr>
          <w:rFonts w:eastAsiaTheme="minorEastAsia"/>
          <w:szCs w:val="28"/>
        </w:rPr>
        <w:t>Принятие решения об изменении образа жизни и отказе от преступной деятельности.</w:t>
      </w:r>
    </w:p>
    <w:p w:rsidR="00EB44E1" w:rsidRDefault="00EB44E1" w:rsidP="003C44C5">
      <w:pPr>
        <w:ind w:firstLine="0"/>
        <w:rPr>
          <w:rFonts w:eastAsiaTheme="minorEastAsia"/>
          <w:szCs w:val="28"/>
        </w:rPr>
      </w:pPr>
      <w:r w:rsidRPr="00872E5C">
        <w:rPr>
          <w:rFonts w:eastAsiaTheme="minorEastAsia"/>
          <w:szCs w:val="28"/>
        </w:rPr>
        <w:t xml:space="preserve">Г) </w:t>
      </w:r>
      <w:r w:rsidRPr="00CD65B4">
        <w:rPr>
          <w:rFonts w:eastAsiaTheme="minorEastAsia"/>
          <w:szCs w:val="28"/>
        </w:rPr>
        <w:t>Психологическая поддержка и реабилитация (преодоление посттравматического стресса, формирование позитивной самооценки).</w:t>
      </w:r>
    </w:p>
    <w:p w:rsidR="00EB44E1" w:rsidRPr="00D848BE" w:rsidRDefault="00EB44E1" w:rsidP="003C44C5">
      <w:pPr>
        <w:ind w:firstLine="0"/>
      </w:pPr>
      <w:r>
        <w:rPr>
          <w:rFonts w:eastAsiaTheme="minorEastAsia"/>
          <w:szCs w:val="28"/>
        </w:rPr>
        <w:t xml:space="preserve">Д) </w:t>
      </w:r>
      <w:r w:rsidRPr="00CD65B4">
        <w:rPr>
          <w:rFonts w:eastAsiaTheme="minorEastAsia"/>
          <w:szCs w:val="28"/>
        </w:rPr>
        <w:t>Оценка готовности к освобождению и разработка индивидуальной программы ресоциализации.</w:t>
      </w:r>
    </w:p>
    <w:p w:rsidR="00EB44E1" w:rsidRPr="00651072" w:rsidRDefault="00EB44E1" w:rsidP="003C44C5">
      <w:pPr>
        <w:ind w:firstLine="0"/>
      </w:pPr>
      <w:r>
        <w:t>Правильный ответ: Д, В, Г, А, Б.</w:t>
      </w:r>
    </w:p>
    <w:p w:rsidR="00EB6F06" w:rsidRDefault="00EB44E1" w:rsidP="00FD254B">
      <w:pPr>
        <w:ind w:firstLine="0"/>
      </w:pPr>
      <w:r w:rsidRPr="00651072">
        <w:t>Компетенции (индикаторы):</w:t>
      </w:r>
      <w:r w:rsidR="00F80A74">
        <w:t xml:space="preserve"> УК-1</w:t>
      </w:r>
    </w:p>
    <w:p w:rsidR="00FD254B" w:rsidRDefault="00FD254B" w:rsidP="00FD254B">
      <w:pPr>
        <w:ind w:firstLine="0"/>
      </w:pPr>
    </w:p>
    <w:p w:rsidR="00EB44E1" w:rsidRDefault="00EB44E1" w:rsidP="00FD254B">
      <w:pPr>
        <w:pStyle w:val="3"/>
        <w:spacing w:after="0"/>
        <w:ind w:hanging="426"/>
      </w:pPr>
      <w:r>
        <w:t>Задания открытого типа</w:t>
      </w:r>
    </w:p>
    <w:p w:rsidR="00EB44E1" w:rsidRPr="008A114A" w:rsidRDefault="00EB44E1" w:rsidP="00EB44E1"/>
    <w:p w:rsidR="00EB44E1" w:rsidRDefault="00EB44E1" w:rsidP="003C44C5">
      <w:pPr>
        <w:pStyle w:val="4"/>
        <w:spacing w:after="0"/>
        <w:ind w:firstLine="0"/>
      </w:pPr>
      <w:r w:rsidRPr="00433296">
        <w:t>Задания открытого типа на дополнение</w:t>
      </w:r>
    </w:p>
    <w:p w:rsidR="00EB44E1" w:rsidRPr="003F1E04" w:rsidRDefault="00EB44E1" w:rsidP="00EB44E1">
      <w:pPr>
        <w:rPr>
          <w:rFonts w:cs="Times New Roman"/>
        </w:rPr>
      </w:pPr>
    </w:p>
    <w:p w:rsidR="00EB44E1" w:rsidRPr="00F00DB3" w:rsidRDefault="00EB44E1" w:rsidP="003C44C5">
      <w:pPr>
        <w:ind w:firstLine="0"/>
        <w:rPr>
          <w:rFonts w:eastAsia="Times New Roman" w:cs="Times New Roman"/>
          <w:i/>
          <w:spacing w:val="-2"/>
          <w:szCs w:val="28"/>
        </w:rPr>
      </w:pPr>
      <w:bookmarkStart w:id="1" w:name="_Hlk189828122"/>
      <w:r w:rsidRPr="00F00DB3">
        <w:rPr>
          <w:rFonts w:eastAsia="Times New Roman" w:cs="Times New Roman"/>
          <w:i/>
          <w:szCs w:val="28"/>
        </w:rPr>
        <w:t>Напишите пропущенное слово</w:t>
      </w:r>
      <w:r w:rsidRPr="00F00DB3">
        <w:rPr>
          <w:rFonts w:eastAsia="Times New Roman" w:cs="Times New Roman"/>
          <w:i/>
          <w:spacing w:val="1"/>
          <w:szCs w:val="28"/>
        </w:rPr>
        <w:t xml:space="preserve"> </w:t>
      </w:r>
      <w:r w:rsidRPr="00F00DB3">
        <w:rPr>
          <w:rFonts w:eastAsia="Times New Roman" w:cs="Times New Roman"/>
          <w:i/>
          <w:spacing w:val="-2"/>
          <w:szCs w:val="28"/>
        </w:rPr>
        <w:t>(словосочетание).</w:t>
      </w:r>
    </w:p>
    <w:p w:rsidR="00F00DB3" w:rsidRPr="003D5F09" w:rsidRDefault="00F00DB3" w:rsidP="003C44C5">
      <w:pPr>
        <w:ind w:firstLine="0"/>
        <w:rPr>
          <w:rFonts w:cs="Times New Roman"/>
          <w:szCs w:val="28"/>
        </w:rPr>
      </w:pPr>
    </w:p>
    <w:p w:rsidR="00EB44E1" w:rsidRPr="003D5F09" w:rsidRDefault="00F00DB3" w:rsidP="003C44C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EB44E1" w:rsidRPr="003D5F09">
        <w:rPr>
          <w:rFonts w:cs="Times New Roman"/>
          <w:szCs w:val="28"/>
        </w:rPr>
        <w:t xml:space="preserve">__________ — </w:t>
      </w:r>
      <w:r w:rsidR="00EB44E1" w:rsidRPr="003D5F09">
        <w:rPr>
          <w:rFonts w:eastAsia="Times New Roman" w:cs="Times New Roman"/>
          <w:color w:val="000000"/>
          <w:szCs w:val="28"/>
        </w:rPr>
        <w:t>поведение, которое противоречит принятым в обществе нравственным и правовым нормам, аморальное или преступное поведение</w:t>
      </w:r>
    </w:p>
    <w:p w:rsidR="00EB44E1" w:rsidRPr="0056571E" w:rsidRDefault="00EB44E1" w:rsidP="003C44C5">
      <w:pPr>
        <w:ind w:firstLine="0"/>
        <w:rPr>
          <w:szCs w:val="28"/>
        </w:rPr>
      </w:pPr>
      <w:r w:rsidRPr="003D5F09">
        <w:rPr>
          <w:rFonts w:cs="Times New Roman"/>
          <w:szCs w:val="28"/>
        </w:rPr>
        <w:t>Правильный ответ: Девиантное</w:t>
      </w:r>
      <w:r>
        <w:rPr>
          <w:rFonts w:cs="Times New Roman"/>
        </w:rPr>
        <w:t xml:space="preserve"> (отклоняющееся) поведение</w:t>
      </w:r>
    </w:p>
    <w:p w:rsidR="00EB44E1" w:rsidRDefault="00EB44E1" w:rsidP="003C44C5">
      <w:pPr>
        <w:ind w:firstLine="0"/>
      </w:pPr>
      <w:r>
        <w:t xml:space="preserve">Компетенции (индикаторы): </w:t>
      </w:r>
      <w:r w:rsidR="00E17FF3">
        <w:t>УК-1</w:t>
      </w:r>
    </w:p>
    <w:bookmarkEnd w:id="1"/>
    <w:p w:rsidR="00EB44E1" w:rsidRDefault="00EB44E1" w:rsidP="00EB44E1"/>
    <w:p w:rsidR="00EB44E1" w:rsidRPr="003D5F09" w:rsidRDefault="00EB44E1" w:rsidP="003C44C5">
      <w:pPr>
        <w:ind w:firstLine="0"/>
        <w:rPr>
          <w:rFonts w:cs="Times New Roman"/>
          <w:szCs w:val="28"/>
        </w:rPr>
      </w:pPr>
      <w:r>
        <w:t xml:space="preserve">2. </w:t>
      </w:r>
      <w:r w:rsidRPr="003D5F09">
        <w:rPr>
          <w:rFonts w:cs="Times New Roman"/>
          <w:szCs w:val="28"/>
        </w:rPr>
        <w:t xml:space="preserve">__________ — </w:t>
      </w:r>
      <w:r w:rsidRPr="003D5F09">
        <w:rPr>
          <w:rFonts w:eastAsia="Times New Roman" w:cs="Times New Roman"/>
          <w:color w:val="000000"/>
          <w:szCs w:val="28"/>
        </w:rPr>
        <w:t>отрасль юридической психологии, которая призвана изучать психологические особенности исправления и перевоспитания лиц, совершивших преступления (преступников), их психическое состояние, вызванное пребыванием в местах лишения свободы.</w:t>
      </w:r>
    </w:p>
    <w:p w:rsidR="00EB44E1" w:rsidRPr="003D5F09" w:rsidRDefault="00EB44E1" w:rsidP="003C44C5">
      <w:pPr>
        <w:ind w:firstLine="0"/>
        <w:rPr>
          <w:rFonts w:cs="Times New Roman"/>
          <w:szCs w:val="28"/>
        </w:rPr>
      </w:pPr>
      <w:r w:rsidRPr="003D5F09">
        <w:rPr>
          <w:rFonts w:cs="Times New Roman"/>
          <w:szCs w:val="28"/>
        </w:rPr>
        <w:t>Правильный ответ: Исправительная психология</w:t>
      </w:r>
    </w:p>
    <w:p w:rsidR="00EB44E1" w:rsidRDefault="00EB44E1" w:rsidP="003C44C5">
      <w:pPr>
        <w:ind w:firstLine="0"/>
      </w:pPr>
      <w:r>
        <w:t>Компетенции (индикаторы):</w:t>
      </w:r>
      <w:r w:rsidR="00F80A74">
        <w:t xml:space="preserve"> УК-1</w:t>
      </w:r>
    </w:p>
    <w:p w:rsidR="00EB44E1" w:rsidRPr="00C71532" w:rsidRDefault="00EB44E1" w:rsidP="00EB44E1">
      <w:pPr>
        <w:rPr>
          <w:rFonts w:cs="Times New Roman"/>
          <w:szCs w:val="28"/>
        </w:rPr>
      </w:pPr>
    </w:p>
    <w:p w:rsidR="00EB44E1" w:rsidRPr="00F00DB3" w:rsidRDefault="00EB44E1" w:rsidP="003C44C5">
      <w:pPr>
        <w:ind w:firstLine="0"/>
        <w:rPr>
          <w:rFonts w:cs="Times New Roman"/>
          <w:szCs w:val="28"/>
        </w:rPr>
      </w:pPr>
      <w:r w:rsidRPr="00C71532">
        <w:rPr>
          <w:rFonts w:cs="Times New Roman"/>
          <w:szCs w:val="28"/>
        </w:rPr>
        <w:t xml:space="preserve">3. __________ </w:t>
      </w:r>
      <w:r w:rsidRPr="003D5F09">
        <w:rPr>
          <w:rFonts w:cs="Times New Roman"/>
          <w:szCs w:val="28"/>
        </w:rPr>
        <w:t xml:space="preserve">— </w:t>
      </w:r>
      <w:r w:rsidRPr="003D5F09">
        <w:rPr>
          <w:rFonts w:eastAsia="Times New Roman" w:cs="Times New Roman"/>
          <w:color w:val="000000"/>
          <w:szCs w:val="28"/>
        </w:rPr>
        <w:t>тактический прием допроса, в</w:t>
      </w:r>
      <w:r w:rsidR="003C44C5">
        <w:rPr>
          <w:rFonts w:eastAsia="Times New Roman" w:cs="Times New Roman"/>
          <w:color w:val="000000"/>
          <w:szCs w:val="28"/>
        </w:rPr>
        <w:t xml:space="preserve"> ходе которого у допрашиваемого </w:t>
      </w:r>
      <w:r w:rsidRPr="003D5F09">
        <w:rPr>
          <w:rFonts w:eastAsia="Times New Roman" w:cs="Times New Roman"/>
          <w:color w:val="000000"/>
          <w:szCs w:val="28"/>
        </w:rPr>
        <w:t>лица не возникает охранно-оборонительная реакция.</w:t>
      </w:r>
    </w:p>
    <w:p w:rsidR="00EB44E1" w:rsidRPr="00C71532" w:rsidRDefault="00EB44E1" w:rsidP="003C44C5">
      <w:pPr>
        <w:ind w:firstLine="0"/>
        <w:rPr>
          <w:rFonts w:cs="Times New Roman"/>
          <w:szCs w:val="28"/>
        </w:rPr>
      </w:pPr>
      <w:r w:rsidRPr="003D5F09">
        <w:rPr>
          <w:rFonts w:cs="Times New Roman"/>
          <w:szCs w:val="28"/>
        </w:rPr>
        <w:t>Правильный</w:t>
      </w:r>
      <w:r w:rsidRPr="00C71532">
        <w:rPr>
          <w:rFonts w:cs="Times New Roman"/>
          <w:szCs w:val="28"/>
        </w:rPr>
        <w:t xml:space="preserve"> ответ: </w:t>
      </w:r>
      <w:r>
        <w:rPr>
          <w:rFonts w:cs="Times New Roman"/>
          <w:szCs w:val="28"/>
        </w:rPr>
        <w:t>Косвенный допрос.</w:t>
      </w:r>
    </w:p>
    <w:p w:rsidR="00EB44E1" w:rsidRPr="00C71532" w:rsidRDefault="00EB44E1" w:rsidP="003C44C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Компетенции (индикаторы):</w:t>
      </w:r>
      <w:r w:rsidR="00F80A74">
        <w:rPr>
          <w:rFonts w:cs="Times New Roman"/>
          <w:szCs w:val="28"/>
        </w:rPr>
        <w:t xml:space="preserve"> УК-5</w:t>
      </w:r>
    </w:p>
    <w:p w:rsidR="00EB44E1" w:rsidRPr="003D5F09" w:rsidRDefault="00EB44E1" w:rsidP="00EB44E1">
      <w:pPr>
        <w:rPr>
          <w:szCs w:val="28"/>
        </w:rPr>
      </w:pPr>
    </w:p>
    <w:p w:rsidR="00EB44E1" w:rsidRPr="00F00DB3" w:rsidRDefault="00EB44E1" w:rsidP="003C44C5">
      <w:pPr>
        <w:ind w:firstLine="0"/>
        <w:rPr>
          <w:rFonts w:cs="Times New Roman"/>
          <w:szCs w:val="28"/>
        </w:rPr>
      </w:pPr>
      <w:r w:rsidRPr="003D5F09">
        <w:rPr>
          <w:szCs w:val="28"/>
        </w:rPr>
        <w:t xml:space="preserve">4. </w:t>
      </w:r>
      <w:r w:rsidRPr="003D5F09">
        <w:rPr>
          <w:rFonts w:cs="Times New Roman"/>
          <w:szCs w:val="28"/>
        </w:rPr>
        <w:t xml:space="preserve">__________ — </w:t>
      </w:r>
      <w:r w:rsidRPr="003D5F09">
        <w:rPr>
          <w:rFonts w:eastAsia="Times New Roman" w:cs="Times New Roman"/>
          <w:color w:val="000000"/>
          <w:szCs w:val="28"/>
          <w:lang w:val="en-US"/>
        </w:rPr>
        <w:t> </w:t>
      </w:r>
      <w:r w:rsidRPr="003D5F09">
        <w:rPr>
          <w:rFonts w:eastAsia="Times New Roman" w:cs="Times New Roman"/>
          <w:color w:val="000000"/>
          <w:szCs w:val="28"/>
        </w:rPr>
        <w:t>основанная на слепой вере,</w:t>
      </w:r>
      <w:r w:rsidR="003C44C5">
        <w:rPr>
          <w:rFonts w:eastAsia="Times New Roman" w:cs="Times New Roman"/>
          <w:color w:val="000000"/>
          <w:szCs w:val="28"/>
        </w:rPr>
        <w:t xml:space="preserve"> крайняя степень приверженности </w:t>
      </w:r>
      <w:r w:rsidRPr="003D5F09">
        <w:rPr>
          <w:rFonts w:eastAsia="Times New Roman" w:cs="Times New Roman"/>
          <w:color w:val="000000"/>
          <w:szCs w:val="28"/>
        </w:rPr>
        <w:t>субъекта к определенной идее или образу мыслей с резко выраженной пониженной самокритичностью.</w:t>
      </w:r>
    </w:p>
    <w:p w:rsidR="00EB44E1" w:rsidRPr="003D5F09" w:rsidRDefault="00EB44E1" w:rsidP="003C44C5">
      <w:pPr>
        <w:ind w:firstLine="0"/>
        <w:rPr>
          <w:rFonts w:cs="Times New Roman"/>
          <w:szCs w:val="28"/>
        </w:rPr>
      </w:pPr>
      <w:r w:rsidRPr="003D5F09">
        <w:rPr>
          <w:rFonts w:cs="Times New Roman"/>
          <w:szCs w:val="28"/>
        </w:rPr>
        <w:t>Правильный ответ: Фанатизм.</w:t>
      </w:r>
    </w:p>
    <w:p w:rsidR="00EB44E1" w:rsidRDefault="00EB44E1" w:rsidP="003C44C5">
      <w:pPr>
        <w:ind w:firstLine="0"/>
      </w:pPr>
      <w:r>
        <w:t xml:space="preserve">Компетенции (индикаторы): </w:t>
      </w:r>
      <w:r w:rsidR="00E17FF3">
        <w:t>УК</w:t>
      </w:r>
      <w:r w:rsidR="00F80A74">
        <w:t>-5</w:t>
      </w:r>
    </w:p>
    <w:p w:rsidR="00EB44E1" w:rsidRDefault="00EB44E1" w:rsidP="00EB44E1">
      <w:pPr>
        <w:pStyle w:val="4"/>
        <w:spacing w:after="0"/>
        <w:ind w:firstLine="0"/>
      </w:pPr>
    </w:p>
    <w:p w:rsidR="00EB44E1" w:rsidRDefault="00EB44E1" w:rsidP="003C44C5">
      <w:pPr>
        <w:pStyle w:val="4"/>
        <w:ind w:firstLine="0"/>
      </w:pPr>
      <w:r>
        <w:t>Задания открытого типа с кратким свободным ответом</w:t>
      </w:r>
    </w:p>
    <w:p w:rsidR="00F00DB3" w:rsidRPr="00F00DB3" w:rsidRDefault="00F00DB3" w:rsidP="00F00DB3">
      <w:pPr>
        <w:ind w:firstLine="0"/>
        <w:rPr>
          <w:i/>
        </w:rPr>
      </w:pPr>
      <w:r w:rsidRPr="00F00DB3">
        <w:rPr>
          <w:i/>
        </w:rPr>
        <w:t>Напишите пропущенное слово (словосочетание).</w:t>
      </w:r>
    </w:p>
    <w:p w:rsidR="00F00DB3" w:rsidRPr="00F00DB3" w:rsidRDefault="00F00DB3" w:rsidP="00F00DB3">
      <w:pPr>
        <w:ind w:firstLine="0"/>
      </w:pPr>
    </w:p>
    <w:p w:rsidR="00DB43EA" w:rsidRDefault="00EB44E1" w:rsidP="003C44C5">
      <w:pPr>
        <w:ind w:firstLine="0"/>
      </w:pPr>
      <w:r>
        <w:t>1</w:t>
      </w:r>
      <w:r w:rsidR="00DB43EA">
        <w:t>. П</w:t>
      </w:r>
      <w:r w:rsidR="00DB43EA" w:rsidRPr="00DB43EA">
        <w:t>оведение, которое противоречит принятым в обществе нравственным и правовым нормам, аморальное или преступное поведение</w:t>
      </w:r>
      <w:r w:rsidR="00DB43EA">
        <w:t>…это?</w:t>
      </w:r>
    </w:p>
    <w:p w:rsidR="00EB44E1" w:rsidRPr="003C44C5" w:rsidRDefault="00EB44E1" w:rsidP="003C44C5">
      <w:pPr>
        <w:ind w:firstLine="0"/>
        <w:rPr>
          <w:rStyle w:val="a8"/>
          <w:b w:val="0"/>
        </w:rPr>
      </w:pPr>
      <w:r w:rsidRPr="003C44C5">
        <w:rPr>
          <w:rStyle w:val="a8"/>
          <w:b w:val="0"/>
        </w:rPr>
        <w:t>Правильный ответ</w:t>
      </w:r>
      <w:r w:rsidR="00DB43EA">
        <w:rPr>
          <w:rStyle w:val="a8"/>
          <w:b w:val="0"/>
        </w:rPr>
        <w:t>: девиантное поведение/ отклоняющееся поведение</w:t>
      </w:r>
    </w:p>
    <w:p w:rsidR="00EB44E1" w:rsidRDefault="00EB44E1" w:rsidP="003C44C5">
      <w:pPr>
        <w:tabs>
          <w:tab w:val="left" w:pos="1174"/>
        </w:tabs>
        <w:ind w:firstLine="0"/>
      </w:pPr>
      <w:r>
        <w:t>Компетенции (индикаторы):</w:t>
      </w:r>
      <w:r w:rsidR="00F80A74">
        <w:t xml:space="preserve"> УК-1</w:t>
      </w:r>
    </w:p>
    <w:p w:rsidR="00BE61C5" w:rsidRDefault="00BE61C5" w:rsidP="00DB43EA">
      <w:pPr>
        <w:ind w:firstLine="0"/>
      </w:pPr>
    </w:p>
    <w:p w:rsidR="00EB44E1" w:rsidRDefault="00EB44E1" w:rsidP="00DB43EA">
      <w:pPr>
        <w:ind w:firstLine="0"/>
      </w:pPr>
      <w:r w:rsidRPr="006047A2">
        <w:t>2</w:t>
      </w:r>
      <w:r>
        <w:t xml:space="preserve">. </w:t>
      </w:r>
      <w:r w:rsidR="00DB43EA">
        <w:t>С</w:t>
      </w:r>
      <w:r w:rsidR="00DB43EA" w:rsidRPr="00DB43EA">
        <w:t>индром психических и физиологических</w:t>
      </w:r>
      <w:r w:rsidR="00DB43EA">
        <w:t xml:space="preserve"> расстройств, </w:t>
      </w:r>
      <w:r w:rsidR="00DB43EA" w:rsidRPr="00DB43EA">
        <w:t>вызванных резким и полным отказом от употребления алкоголя, наркотиков или токсических веществ, к которым ранее была выр</w:t>
      </w:r>
      <w:r w:rsidR="00DB43EA">
        <w:t xml:space="preserve">аботана физическая зависимость. </w:t>
      </w:r>
      <w:r w:rsidR="00DB43EA" w:rsidRPr="00DB43EA">
        <w:t xml:space="preserve">Абстинент — человек, сознательно воздерживающийся от приема веществ, к которым у него </w:t>
      </w:r>
      <w:r w:rsidR="00DB43EA">
        <w:t>имеется физическая зависимость</w:t>
      </w:r>
      <w:r w:rsidR="00963A72" w:rsidRPr="00963A72">
        <w:rPr>
          <w:bCs/>
        </w:rPr>
        <w:t xml:space="preserve">____________ </w:t>
      </w:r>
      <w:r w:rsidR="00DB43EA">
        <w:t>это?</w:t>
      </w:r>
    </w:p>
    <w:p w:rsidR="00DB43EA" w:rsidRDefault="00DB43EA" w:rsidP="00DB43EA">
      <w:pPr>
        <w:ind w:firstLine="0"/>
        <w:rPr>
          <w:bCs/>
        </w:rPr>
      </w:pPr>
      <w:r w:rsidRPr="00DB43EA">
        <w:rPr>
          <w:bCs/>
        </w:rPr>
        <w:t xml:space="preserve">Правильный ответ: </w:t>
      </w:r>
      <w:r>
        <w:rPr>
          <w:bCs/>
        </w:rPr>
        <w:t>абстинентный синдром/ абстиненция.</w:t>
      </w:r>
    </w:p>
    <w:p w:rsidR="009B233C" w:rsidRPr="009B233C" w:rsidRDefault="009B233C" w:rsidP="009B233C">
      <w:pPr>
        <w:ind w:firstLine="0"/>
        <w:jc w:val="left"/>
        <w:rPr>
          <w:szCs w:val="28"/>
        </w:rPr>
      </w:pPr>
      <w:r w:rsidRPr="0058569A">
        <w:rPr>
          <w:szCs w:val="28"/>
        </w:rPr>
        <w:t>Компетенции (индикаторы):</w:t>
      </w:r>
      <w:r>
        <w:rPr>
          <w:szCs w:val="28"/>
        </w:rPr>
        <w:t xml:space="preserve"> УК-5</w:t>
      </w:r>
    </w:p>
    <w:p w:rsidR="00EB44E1" w:rsidRPr="00DB43EA" w:rsidRDefault="00DB43EA" w:rsidP="00DB43EA">
      <w:pPr>
        <w:ind w:firstLine="0"/>
        <w:rPr>
          <w:b/>
        </w:rPr>
      </w:pPr>
      <w:r w:rsidRPr="00DB43EA">
        <w:rPr>
          <w:b/>
        </w:rPr>
        <w:t xml:space="preserve"> </w:t>
      </w:r>
    </w:p>
    <w:p w:rsidR="00EB44E1" w:rsidRDefault="00EB44E1" w:rsidP="00E17FF3">
      <w:pPr>
        <w:pStyle w:val="4"/>
        <w:ind w:firstLine="0"/>
      </w:pPr>
      <w:r>
        <w:t>Задания открытого типа с развернутым ответом</w:t>
      </w:r>
    </w:p>
    <w:p w:rsidR="00EB44E1" w:rsidRPr="00EE7039" w:rsidRDefault="00E17FF3" w:rsidP="00E17FF3">
      <w:pPr>
        <w:pStyle w:val="a4"/>
        <w:ind w:left="0"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E83B4E">
        <w:rPr>
          <w:rFonts w:eastAsia="Times New Roman" w:cs="Times New Roman"/>
          <w:szCs w:val="28"/>
          <w:lang w:eastAsia="ru-RU"/>
        </w:rPr>
        <w:t xml:space="preserve"> </w:t>
      </w:r>
      <w:r w:rsidR="00EB44E1" w:rsidRPr="002927C2">
        <w:rPr>
          <w:rFonts w:eastAsia="Times New Roman" w:cs="Times New Roman"/>
          <w:szCs w:val="28"/>
          <w:lang w:eastAsia="ru-RU"/>
        </w:rPr>
        <w:t>Опишите основные психологические факторы, которые могут влиять на процесс принятия решения присяжными заседателями. Включите в свой ответ обсуждение таких понятий, как эффект ореола, групповая динамика, предвзятость подтверждения и фундаментальная ошибка атрибуции. Приведите примеры, иллюстрирующие, как эти факторы могут привести к несправедливому вердикту.</w:t>
      </w:r>
    </w:p>
    <w:p w:rsidR="00EB44E1" w:rsidRPr="00EE7039" w:rsidRDefault="00EB44E1" w:rsidP="00E17FF3">
      <w:pPr>
        <w:ind w:firstLine="0"/>
        <w:rPr>
          <w:szCs w:val="28"/>
        </w:rPr>
      </w:pPr>
      <w:r>
        <w:rPr>
          <w:szCs w:val="28"/>
        </w:rPr>
        <w:t>Время выполнения – 15</w:t>
      </w:r>
      <w:r w:rsidRPr="00EE7039">
        <w:rPr>
          <w:szCs w:val="28"/>
        </w:rPr>
        <w:t xml:space="preserve"> мин.</w:t>
      </w:r>
    </w:p>
    <w:p w:rsidR="00E17FF3" w:rsidRDefault="00EB44E1" w:rsidP="00E17FF3">
      <w:pPr>
        <w:ind w:firstLine="0"/>
        <w:rPr>
          <w:szCs w:val="28"/>
        </w:rPr>
      </w:pPr>
      <w:r w:rsidRPr="00EE7039">
        <w:rPr>
          <w:szCs w:val="28"/>
        </w:rPr>
        <w:t>Ожидаемый результат:</w:t>
      </w:r>
      <w:r>
        <w:rPr>
          <w:szCs w:val="28"/>
        </w:rPr>
        <w:t xml:space="preserve"> </w:t>
      </w:r>
    </w:p>
    <w:p w:rsidR="00E17FF3" w:rsidRDefault="00EB44E1" w:rsidP="00E17FF3">
      <w:pPr>
        <w:ind w:firstLine="0"/>
        <w:rPr>
          <w:szCs w:val="28"/>
        </w:rPr>
      </w:pPr>
      <w:r w:rsidRPr="002927C2">
        <w:rPr>
          <w:szCs w:val="28"/>
        </w:rPr>
        <w:t>Введение: Краткое описание роли присяжных заседателей в судебном процессе и важности объективного принятия решения.</w:t>
      </w:r>
    </w:p>
    <w:p w:rsidR="00EB44E1" w:rsidRPr="002927C2" w:rsidRDefault="00EB44E1" w:rsidP="00E17FF3">
      <w:pPr>
        <w:ind w:firstLine="0"/>
        <w:rPr>
          <w:szCs w:val="28"/>
        </w:rPr>
      </w:pPr>
      <w:r w:rsidRPr="002927C2">
        <w:rPr>
          <w:szCs w:val="28"/>
        </w:rPr>
        <w:t>Эффект ореола: Объяснение эффекта ореола (когда общее впечатление о человеке влияет на оценку его отдельных качеств) и пример его проявления в суде (например, привлекательный внешний вид подсудимого может подсознательно повлиять на восприятие его вины).</w:t>
      </w:r>
    </w:p>
    <w:p w:rsidR="00E17FF3" w:rsidRDefault="00EB44E1" w:rsidP="00E17FF3">
      <w:pPr>
        <w:ind w:firstLine="0"/>
        <w:rPr>
          <w:szCs w:val="28"/>
        </w:rPr>
      </w:pPr>
      <w:r w:rsidRPr="002927C2">
        <w:rPr>
          <w:szCs w:val="28"/>
        </w:rPr>
        <w:t>Групповая динамика: Обсуждение влияния группового давления, конформизма и феномена "группового мышления" на принятие решения присяжными. Пример: доминирование одного или нескольких присяжных, подавление альтернативных мнений.</w:t>
      </w:r>
    </w:p>
    <w:p w:rsidR="00EB44E1" w:rsidRPr="002927C2" w:rsidRDefault="00EB44E1" w:rsidP="00E17FF3">
      <w:pPr>
        <w:ind w:firstLine="0"/>
        <w:rPr>
          <w:szCs w:val="28"/>
        </w:rPr>
      </w:pPr>
      <w:r w:rsidRPr="002927C2">
        <w:rPr>
          <w:szCs w:val="28"/>
        </w:rPr>
        <w:lastRenderedPageBreak/>
        <w:t>Предвзятость подтверждения: Описание предвзятости подтверждения (тенденция искать и интерпретировать информацию, подтверждающую уже существующие убеждения) и пример его проявления в суде (например, присяжные заранее считают подсудимого виновным и обращают внимание только на улики, подтверждающие это).</w:t>
      </w:r>
    </w:p>
    <w:p w:rsidR="00EB44E1" w:rsidRPr="002927C2" w:rsidRDefault="00EB44E1" w:rsidP="00E17FF3">
      <w:pPr>
        <w:ind w:firstLine="0"/>
        <w:rPr>
          <w:szCs w:val="28"/>
        </w:rPr>
      </w:pPr>
      <w:r w:rsidRPr="002927C2">
        <w:rPr>
          <w:szCs w:val="28"/>
        </w:rPr>
        <w:t>Фундаментальная ошибка атрибуции: Объяснение фундаментальной ошибки атрибуции (склонность переоценивать роль личностных факторов и недооценивать влияние ситуационных факторов) и пример ее проявления в суде (например, присяжные считают, что обвиняемый совершил преступление из-за его "плохого характера", игнорируя социальные обстоятельства).</w:t>
      </w:r>
    </w:p>
    <w:p w:rsidR="00EB44E1" w:rsidRDefault="00EB44E1" w:rsidP="00E17FF3">
      <w:pPr>
        <w:ind w:firstLine="0"/>
        <w:rPr>
          <w:szCs w:val="28"/>
        </w:rPr>
      </w:pPr>
      <w:r w:rsidRPr="002927C2">
        <w:rPr>
          <w:szCs w:val="28"/>
        </w:rPr>
        <w:t>Заключение: Подчеркивание важности осознания и минимизации влияния этих психологических факторов для обеспечения справедливого судебного процесса. Предложение конкретных мер, которые могут помочь присяжным принимать более объективные решения (например, обучение, использование четких инструкций, анонимность присяжных).</w:t>
      </w:r>
    </w:p>
    <w:p w:rsidR="00BD3866" w:rsidRPr="00BD3866" w:rsidRDefault="00BD3866" w:rsidP="00BD3866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8"/>
          <w:szCs w:val="22"/>
        </w:rPr>
      </w:pPr>
      <w:r w:rsidRPr="00AB2876">
        <w:rPr>
          <w:rFonts w:eastAsia="Times New Roman" w:cs="Times New Roman"/>
          <w:spacing w:val="-8"/>
        </w:rPr>
        <w:t>Критерии оценивания: возможно перефразирование с отражением содержательной составляющей</w:t>
      </w:r>
    </w:p>
    <w:p w:rsidR="00EB44E1" w:rsidRPr="00301E64" w:rsidRDefault="00EB44E1" w:rsidP="00E17FF3">
      <w:pPr>
        <w:ind w:firstLine="0"/>
        <w:rPr>
          <w:szCs w:val="28"/>
        </w:rPr>
      </w:pPr>
      <w:r w:rsidRPr="00301E64">
        <w:rPr>
          <w:szCs w:val="28"/>
        </w:rPr>
        <w:t xml:space="preserve">Компетенции (индикаторы): </w:t>
      </w:r>
      <w:r w:rsidR="00E17FF3">
        <w:rPr>
          <w:szCs w:val="28"/>
        </w:rPr>
        <w:t>УК</w:t>
      </w:r>
      <w:r w:rsidR="00E269CB">
        <w:rPr>
          <w:szCs w:val="28"/>
        </w:rPr>
        <w:t>-1</w:t>
      </w:r>
    </w:p>
    <w:p w:rsidR="00EB44E1" w:rsidRPr="00301E64" w:rsidRDefault="00EB44E1" w:rsidP="00EB44E1">
      <w:pPr>
        <w:rPr>
          <w:szCs w:val="28"/>
        </w:rPr>
      </w:pPr>
    </w:p>
    <w:p w:rsidR="00EB44E1" w:rsidRPr="00301E64" w:rsidRDefault="00EB44E1" w:rsidP="00E17FF3">
      <w:pPr>
        <w:ind w:firstLine="0"/>
        <w:rPr>
          <w:szCs w:val="28"/>
        </w:rPr>
      </w:pPr>
      <w:r>
        <w:t xml:space="preserve">2. </w:t>
      </w:r>
      <w:r w:rsidRPr="002927C2">
        <w:t>Обсудите различные психологические методы воздействия, которые могут использоваться следователем в ходе допроса. Какие из этих методов являются этически допустимыми, а какие нет? Обоснуйте свою позицию с точки зрения закона и морали. Рассмотрите примеры конкретных тактических приемов и оцените их допустимость.</w:t>
      </w:r>
    </w:p>
    <w:p w:rsidR="00EB44E1" w:rsidRPr="00301E64" w:rsidRDefault="00EB44E1" w:rsidP="00E17FF3">
      <w:pPr>
        <w:ind w:firstLine="0"/>
      </w:pPr>
      <w:r w:rsidRPr="00301E64">
        <w:t>Время выполнения – 20 мин.</w:t>
      </w:r>
    </w:p>
    <w:p w:rsidR="00EB44E1" w:rsidRPr="00301E64" w:rsidRDefault="00EB44E1" w:rsidP="00E17FF3">
      <w:pPr>
        <w:ind w:firstLine="0"/>
      </w:pPr>
      <w:r w:rsidRPr="00301E64">
        <w:t>Ожидаемый результат:</w:t>
      </w:r>
      <w:r w:rsidR="004E0594">
        <w:t xml:space="preserve"> </w:t>
      </w:r>
    </w:p>
    <w:p w:rsidR="00E17FF3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Определение психологического воздействия в контексте допроса и подчеркивание важности соблюдения законности и этических норм.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Этически допустимые методы: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Установление психологического контакта (создание атмосферы доверия и сотрудничества).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Аргументация и убеждение (представление доказательств, разъяснение юридических последствий).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Создание благоприятных условий для вспоминания (обеспечение комфортной обстановки, использование наводящих вопросов с осторожностью).</w:t>
      </w:r>
    </w:p>
    <w:p w:rsidR="00E17FF3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Этически недопустимые методы: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Угрозы, шантаж, обман.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Психологическое давление, манипуляции, запугивание.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Использование физической силы или других незаконных средств.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Нарушение прав допрашиваемого (например, отказ в предоставлении адвоката).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Примеры тактических приемов и их оценка: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"Прием внезапности" (допустим, если не приводит к дезориентации и нарушению прав).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"Создание впечатления полной осведомленности" (допустим, если основан на реальных доказательствах).</w:t>
      </w:r>
    </w:p>
    <w:p w:rsidR="00EB44E1" w:rsidRPr="002927C2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lastRenderedPageBreak/>
        <w:t>"Метод убеждения в неизбежности разоблачения" (допустим, если не содержит угроз и обмана).</w:t>
      </w:r>
    </w:p>
    <w:p w:rsidR="00EB44E1" w:rsidRPr="00FE2E4C" w:rsidRDefault="00EB44E1" w:rsidP="00E17FF3">
      <w:pPr>
        <w:ind w:firstLine="0"/>
        <w:rPr>
          <w:rFonts w:eastAsiaTheme="minorEastAsia"/>
          <w:iCs/>
          <w:szCs w:val="28"/>
        </w:rPr>
      </w:pPr>
      <w:r w:rsidRPr="002927C2">
        <w:rPr>
          <w:rFonts w:eastAsiaTheme="minorEastAsia"/>
          <w:iCs/>
          <w:szCs w:val="28"/>
        </w:rPr>
        <w:t>"Тактика допущения легенды" (недопустим,</w:t>
      </w:r>
      <w:r>
        <w:rPr>
          <w:rFonts w:eastAsiaTheme="minorEastAsia"/>
          <w:iCs/>
          <w:szCs w:val="28"/>
        </w:rPr>
        <w:t xml:space="preserve"> </w:t>
      </w:r>
      <w:r w:rsidRPr="00FE2E4C">
        <w:rPr>
          <w:rFonts w:eastAsiaTheme="minorEastAsia"/>
          <w:iCs/>
          <w:szCs w:val="28"/>
        </w:rPr>
        <w:t>если влечет за собой ложные обещания или манипуляции).</w:t>
      </w:r>
    </w:p>
    <w:p w:rsidR="00EB44E1" w:rsidRPr="00FE2E4C" w:rsidRDefault="00EB44E1" w:rsidP="00E17FF3">
      <w:pPr>
        <w:ind w:firstLine="0"/>
        <w:rPr>
          <w:rFonts w:eastAsiaTheme="minorEastAsia"/>
          <w:iCs/>
          <w:szCs w:val="28"/>
        </w:rPr>
      </w:pPr>
      <w:r w:rsidRPr="00FE2E4C">
        <w:rPr>
          <w:rFonts w:eastAsiaTheme="minorEastAsia"/>
          <w:iCs/>
          <w:szCs w:val="28"/>
        </w:rPr>
        <w:t>Обоснование: Ссылка на соответствующие статьи законодательства (например, УПК РФ) и этические кодексы. Аргументация с точки зрения моральных принципов (уважение к достоинству личности, презумпция невиновности).</w:t>
      </w:r>
    </w:p>
    <w:p w:rsidR="00EB44E1" w:rsidRDefault="00EB44E1" w:rsidP="00E17FF3">
      <w:pPr>
        <w:ind w:firstLine="0"/>
        <w:rPr>
          <w:rFonts w:eastAsiaTheme="minorEastAsia"/>
          <w:iCs/>
          <w:szCs w:val="28"/>
        </w:rPr>
      </w:pPr>
      <w:r w:rsidRPr="00FE2E4C">
        <w:rPr>
          <w:rFonts w:eastAsiaTheme="minorEastAsia"/>
          <w:iCs/>
          <w:szCs w:val="28"/>
        </w:rPr>
        <w:t>Заключение: Подчеркивание важности профессиональной подготовки следователей в области юридической психологии и необходимости соблюдения этических стандартов для обеспечения справедливого и законного расследования.</w:t>
      </w:r>
    </w:p>
    <w:p w:rsidR="00BD3866" w:rsidRPr="00BD3866" w:rsidRDefault="00BD3866" w:rsidP="00BD3866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8"/>
          <w:szCs w:val="22"/>
        </w:rPr>
      </w:pPr>
      <w:r w:rsidRPr="00AB2876">
        <w:rPr>
          <w:rFonts w:eastAsia="Times New Roman" w:cs="Times New Roman"/>
          <w:spacing w:val="-8"/>
        </w:rPr>
        <w:t>Критерии оценивания: возможно перефразирование с отражением содержательной составляющей</w:t>
      </w:r>
    </w:p>
    <w:p w:rsidR="00EB44E1" w:rsidRDefault="00EB44E1" w:rsidP="00E17FF3">
      <w:pPr>
        <w:ind w:firstLine="0"/>
      </w:pPr>
      <w:r>
        <w:t xml:space="preserve">Компетенции (индикаторы): </w:t>
      </w:r>
      <w:r w:rsidR="00F80A74">
        <w:t>УК-5</w:t>
      </w:r>
    </w:p>
    <w:p w:rsidR="00EB44E1" w:rsidRDefault="00EB44E1" w:rsidP="00EB44E1"/>
    <w:p w:rsidR="00EB44E1" w:rsidRPr="00D71D8E" w:rsidRDefault="00EB44E1" w:rsidP="00E17FF3">
      <w:pPr>
        <w:ind w:firstLine="0"/>
        <w:rPr>
          <w:szCs w:val="28"/>
        </w:rPr>
      </w:pPr>
      <w:r>
        <w:t xml:space="preserve">3. </w:t>
      </w:r>
      <w:r w:rsidRPr="00015866">
        <w:t>Опишите психологические принципы, лежащие в основе процесса медиации при разрешении юридических конфликтов. Как понимание этих принципов может помочь медиатору успешно разрешать споры? Рассмотрите такие аспекты, как потребности сторон, эмоциональное состояние, коммуникативные стратегии и влияние когнитивных искажений.</w:t>
      </w:r>
    </w:p>
    <w:p w:rsidR="00EB44E1" w:rsidRDefault="00EB44E1" w:rsidP="00E17FF3">
      <w:pPr>
        <w:ind w:firstLine="0"/>
      </w:pPr>
      <w:r>
        <w:t>Время выполнения – 15 мин.</w:t>
      </w:r>
    </w:p>
    <w:p w:rsidR="00EB44E1" w:rsidRDefault="00EB44E1" w:rsidP="00E17FF3">
      <w:pPr>
        <w:tabs>
          <w:tab w:val="left" w:pos="3866"/>
        </w:tabs>
        <w:ind w:firstLine="0"/>
      </w:pPr>
      <w:r w:rsidRPr="00FC4F32">
        <w:t>Ожидаемый результат:</w:t>
      </w:r>
    </w:p>
    <w:p w:rsidR="00EB44E1" w:rsidRDefault="00EB44E1" w:rsidP="00E17FF3">
      <w:pPr>
        <w:tabs>
          <w:tab w:val="left" w:pos="3866"/>
        </w:tabs>
        <w:ind w:firstLine="0"/>
      </w:pPr>
      <w:r>
        <w:t>Введение: Определение медиации как способа разрешения конфликтов с участием нейтрального посредника и подчеркивание ее психологических преимуществ.</w:t>
      </w:r>
    </w:p>
    <w:p w:rsidR="00EB44E1" w:rsidRDefault="00EB44E1" w:rsidP="00E17FF3">
      <w:pPr>
        <w:tabs>
          <w:tab w:val="left" w:pos="3866"/>
        </w:tabs>
        <w:ind w:firstLine="0"/>
      </w:pPr>
      <w:r>
        <w:t>Психологические принципы:</w:t>
      </w:r>
    </w:p>
    <w:p w:rsidR="00E17FF3" w:rsidRDefault="00EB44E1" w:rsidP="00E17FF3">
      <w:pPr>
        <w:tabs>
          <w:tab w:val="left" w:pos="3866"/>
        </w:tabs>
        <w:ind w:firstLine="0"/>
      </w:pPr>
      <w:r>
        <w:t>Потребности сторон: Медиатор должен выявлять не только заявленные позиции сторон, но и их глубинные потребности (например, потребность в признании, безопасности, справедливости). Пример: вместо требования о денежной компенсации потерпевший может стремиться к публичному извинению.</w:t>
      </w:r>
    </w:p>
    <w:p w:rsidR="00EB44E1" w:rsidRDefault="00EB44E1" w:rsidP="00E17FF3">
      <w:pPr>
        <w:tabs>
          <w:tab w:val="left" w:pos="3866"/>
        </w:tabs>
        <w:ind w:firstLine="0"/>
      </w:pPr>
      <w:r>
        <w:t>Эмоциональное состояние: Медиатор должен учитывать эмоциональное состояние сторон (гнев, страх, обида) и помогать им выражать свои эмоции конструктивным образом. Пример: создание безопасной обстановки, активное слушание.</w:t>
      </w:r>
    </w:p>
    <w:p w:rsidR="00EB44E1" w:rsidRDefault="00EB44E1" w:rsidP="00E17FF3">
      <w:pPr>
        <w:tabs>
          <w:tab w:val="left" w:pos="3866"/>
        </w:tabs>
        <w:ind w:firstLine="0"/>
      </w:pPr>
      <w:r>
        <w:t>Коммуникативные стратегии: Медиатор должен использовать эффективные коммуникативные стратегии (активное слушание, перефразирование, задавание открытых вопросов) для улучшения взаимопонимания между сторонами.</w:t>
      </w:r>
    </w:p>
    <w:p w:rsidR="00EB44E1" w:rsidRDefault="00EB44E1" w:rsidP="00E17FF3">
      <w:pPr>
        <w:tabs>
          <w:tab w:val="left" w:pos="3866"/>
        </w:tabs>
        <w:ind w:firstLine="0"/>
      </w:pPr>
      <w:r>
        <w:t>Когнитивные искажения: Медиатор должен учитывать влияние когнитивных искажений (например, предвзятость подтверждения, эффект фрейминга) на восприятие ситуации сторонами и помогать им принимать более рациональные решения.</w:t>
      </w:r>
    </w:p>
    <w:p w:rsidR="00EB44E1" w:rsidRDefault="00EB44E1" w:rsidP="00E17FF3">
      <w:pPr>
        <w:tabs>
          <w:tab w:val="left" w:pos="3866"/>
        </w:tabs>
        <w:ind w:firstLine="0"/>
      </w:pPr>
      <w:r>
        <w:t>Применение принципов на практике:</w:t>
      </w:r>
    </w:p>
    <w:p w:rsidR="00EB44E1" w:rsidRDefault="00EB44E1" w:rsidP="00E17FF3">
      <w:pPr>
        <w:tabs>
          <w:tab w:val="left" w:pos="3866"/>
        </w:tabs>
        <w:ind w:firstLine="0"/>
      </w:pPr>
      <w:r>
        <w:t>Пример: медиация в семейном споре о разделе имущества, где медиатор помогает сторонам осознать свои эмоциональные потребности и найти компромиссное решение, учитывающее интересы всех членов семьи.</w:t>
      </w:r>
    </w:p>
    <w:p w:rsidR="00E17FF3" w:rsidRDefault="00EB44E1" w:rsidP="00E17FF3">
      <w:pPr>
        <w:tabs>
          <w:tab w:val="left" w:pos="3866"/>
        </w:tabs>
        <w:ind w:firstLine="0"/>
      </w:pPr>
      <w:r>
        <w:lastRenderedPageBreak/>
        <w:t>Пример: медиация в коммерческом споре, где медиатор помогает сторонам преодолеть когнитивные искажения и оценить риски и выгоды различных вариантов урегулирования.</w:t>
      </w:r>
    </w:p>
    <w:p w:rsidR="00EB44E1" w:rsidRDefault="00EB44E1" w:rsidP="00E17FF3">
      <w:pPr>
        <w:tabs>
          <w:tab w:val="left" w:pos="3866"/>
        </w:tabs>
        <w:ind w:firstLine="0"/>
      </w:pPr>
      <w:r>
        <w:t>Заключение: Подчеркивание важности психологической подготовки медиаторов и их умения применять психологические принципы для достижения успешных результатов в разрешении юридических конфликтов.</w:t>
      </w:r>
    </w:p>
    <w:p w:rsidR="00BD3866" w:rsidRPr="00BD3866" w:rsidRDefault="00BD3866" w:rsidP="00BD3866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8"/>
          <w:szCs w:val="22"/>
        </w:rPr>
      </w:pPr>
      <w:r w:rsidRPr="00AB2876">
        <w:rPr>
          <w:rFonts w:eastAsia="Times New Roman" w:cs="Times New Roman"/>
          <w:spacing w:val="-8"/>
        </w:rPr>
        <w:t>Критерии оценивания: возможно перефразирование с отражением содержательной составляющей</w:t>
      </w:r>
    </w:p>
    <w:p w:rsidR="000646E0" w:rsidRDefault="00EB44E1" w:rsidP="00CE5EE7">
      <w:pPr>
        <w:ind w:firstLine="0"/>
      </w:pPr>
      <w:r>
        <w:t xml:space="preserve">Компетенции (индикаторы): </w:t>
      </w:r>
      <w:r w:rsidR="000646E0">
        <w:t>УК-</w:t>
      </w:r>
      <w:r w:rsidR="009B233C">
        <w:t>5</w:t>
      </w:r>
    </w:p>
    <w:p w:rsidR="00A53338" w:rsidRDefault="00A53338" w:rsidP="00CE5EE7">
      <w:pPr>
        <w:ind w:firstLine="0"/>
      </w:pPr>
    </w:p>
    <w:p w:rsidR="006E1C48" w:rsidRDefault="006E1C48" w:rsidP="00CE5EE7">
      <w:pPr>
        <w:widowControl w:val="0"/>
        <w:autoSpaceDE w:val="0"/>
        <w:autoSpaceDN w:val="0"/>
        <w:spacing w:before="58"/>
        <w:ind w:right="3" w:firstLine="0"/>
      </w:pPr>
      <w:bookmarkStart w:id="2" w:name="Лист_изменений_и_дополнений"/>
      <w:bookmarkEnd w:id="2"/>
    </w:p>
    <w:sectPr w:rsidR="006E1C48" w:rsidSect="000646E0">
      <w:footerReference w:type="default" r:id="rId8"/>
      <w:pgSz w:w="11910" w:h="16840"/>
      <w:pgMar w:top="760" w:right="740" w:bottom="1320" w:left="709" w:header="0" w:footer="11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1BC" w:rsidRDefault="00D161BC">
      <w:r>
        <w:separator/>
      </w:r>
    </w:p>
  </w:endnote>
  <w:endnote w:type="continuationSeparator" w:id="0">
    <w:p w:rsidR="00D161BC" w:rsidRDefault="00D16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648552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557CFA" w:rsidRPr="006943A0" w:rsidRDefault="00EB44E1">
        <w:pPr>
          <w:pStyle w:val="a5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1145C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:rsidR="00557CFA" w:rsidRPr="006943A0" w:rsidRDefault="00D161BC">
    <w:pPr>
      <w:pStyle w:val="a5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1BC" w:rsidRDefault="00D161BC">
      <w:r>
        <w:separator/>
      </w:r>
    </w:p>
  </w:footnote>
  <w:footnote w:type="continuationSeparator" w:id="0">
    <w:p w:rsidR="00D161BC" w:rsidRDefault="00D16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0300"/>
    <w:multiLevelType w:val="hybridMultilevel"/>
    <w:tmpl w:val="1C6232F2"/>
    <w:lvl w:ilvl="0" w:tplc="4B54280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E1B1084"/>
    <w:multiLevelType w:val="hybridMultilevel"/>
    <w:tmpl w:val="DCEAA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F75AAA"/>
    <w:multiLevelType w:val="hybridMultilevel"/>
    <w:tmpl w:val="5E1E0A8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995E0D"/>
    <w:multiLevelType w:val="hybridMultilevel"/>
    <w:tmpl w:val="3A260F62"/>
    <w:lvl w:ilvl="0" w:tplc="3E8CF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023D3A"/>
    <w:multiLevelType w:val="hybridMultilevel"/>
    <w:tmpl w:val="3F90CA9C"/>
    <w:lvl w:ilvl="0" w:tplc="149AD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C48"/>
    <w:rsid w:val="00044E9A"/>
    <w:rsid w:val="000646E0"/>
    <w:rsid w:val="00092D08"/>
    <w:rsid w:val="000B797E"/>
    <w:rsid w:val="000E5B0A"/>
    <w:rsid w:val="00132BC6"/>
    <w:rsid w:val="00133FA3"/>
    <w:rsid w:val="0016491F"/>
    <w:rsid w:val="001F61C9"/>
    <w:rsid w:val="003C44C5"/>
    <w:rsid w:val="003E68E1"/>
    <w:rsid w:val="004E0594"/>
    <w:rsid w:val="005E71A1"/>
    <w:rsid w:val="006061EC"/>
    <w:rsid w:val="00682D96"/>
    <w:rsid w:val="006A4C64"/>
    <w:rsid w:val="006E1C48"/>
    <w:rsid w:val="00735978"/>
    <w:rsid w:val="007F09F3"/>
    <w:rsid w:val="0081145C"/>
    <w:rsid w:val="008B58C7"/>
    <w:rsid w:val="00955AB0"/>
    <w:rsid w:val="00963A72"/>
    <w:rsid w:val="009B233C"/>
    <w:rsid w:val="00A3760C"/>
    <w:rsid w:val="00A53338"/>
    <w:rsid w:val="00B00345"/>
    <w:rsid w:val="00B21451"/>
    <w:rsid w:val="00BB76BE"/>
    <w:rsid w:val="00BD3866"/>
    <w:rsid w:val="00BE61C5"/>
    <w:rsid w:val="00C478DA"/>
    <w:rsid w:val="00C57724"/>
    <w:rsid w:val="00CB61D1"/>
    <w:rsid w:val="00CD2215"/>
    <w:rsid w:val="00CE5EE7"/>
    <w:rsid w:val="00D161BC"/>
    <w:rsid w:val="00D53B3F"/>
    <w:rsid w:val="00D613A3"/>
    <w:rsid w:val="00DB43EA"/>
    <w:rsid w:val="00E17FF3"/>
    <w:rsid w:val="00E269CB"/>
    <w:rsid w:val="00E72968"/>
    <w:rsid w:val="00E83B4E"/>
    <w:rsid w:val="00EB44E1"/>
    <w:rsid w:val="00EB6F06"/>
    <w:rsid w:val="00EF79FA"/>
    <w:rsid w:val="00F00DB3"/>
    <w:rsid w:val="00F6677F"/>
    <w:rsid w:val="00F80A74"/>
    <w:rsid w:val="00F96225"/>
    <w:rsid w:val="00FD2413"/>
    <w:rsid w:val="00FD254B"/>
    <w:rsid w:val="00FF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E1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EB44E1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B44E1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EB44E1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B44E1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B44E1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EB44E1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EB44E1"/>
    <w:pPr>
      <w:ind w:left="720"/>
      <w:contextualSpacing/>
    </w:pPr>
  </w:style>
  <w:style w:type="paragraph" w:styleId="a0">
    <w:name w:val="No Spacing"/>
    <w:uiPriority w:val="1"/>
    <w:qFormat/>
    <w:rsid w:val="00EB44E1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footer"/>
    <w:basedOn w:val="a"/>
    <w:link w:val="a6"/>
    <w:uiPriority w:val="99"/>
    <w:unhideWhenUsed/>
    <w:rsid w:val="00EB44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uiPriority w:val="99"/>
    <w:rsid w:val="00EB44E1"/>
    <w:rPr>
      <w:rFonts w:ascii="Times New Roman" w:hAnsi="Times New Roman"/>
      <w:kern w:val="2"/>
      <w:sz w:val="28"/>
      <w:szCs w:val="24"/>
    </w:rPr>
  </w:style>
  <w:style w:type="table" w:customStyle="1" w:styleId="11">
    <w:name w:val="Сетка таблицы светлая1"/>
    <w:basedOn w:val="a2"/>
    <w:uiPriority w:val="40"/>
    <w:rsid w:val="00EB44E1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EB44E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8">
    <w:name w:val="Strong"/>
    <w:basedOn w:val="a1"/>
    <w:uiPriority w:val="22"/>
    <w:qFormat/>
    <w:rsid w:val="00EB44E1"/>
    <w:rPr>
      <w:b/>
      <w:bCs/>
    </w:rPr>
  </w:style>
  <w:style w:type="table" w:customStyle="1" w:styleId="TableNormal">
    <w:name w:val="Table Normal"/>
    <w:uiPriority w:val="2"/>
    <w:semiHidden/>
    <w:qFormat/>
    <w:rsid w:val="000646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E1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EB44E1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B44E1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EB44E1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B44E1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EB44E1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EB44E1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EB44E1"/>
    <w:pPr>
      <w:ind w:left="720"/>
      <w:contextualSpacing/>
    </w:pPr>
  </w:style>
  <w:style w:type="paragraph" w:styleId="a0">
    <w:name w:val="No Spacing"/>
    <w:uiPriority w:val="1"/>
    <w:qFormat/>
    <w:rsid w:val="00EB44E1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footer"/>
    <w:basedOn w:val="a"/>
    <w:link w:val="a6"/>
    <w:uiPriority w:val="99"/>
    <w:unhideWhenUsed/>
    <w:rsid w:val="00EB44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uiPriority w:val="99"/>
    <w:rsid w:val="00EB44E1"/>
    <w:rPr>
      <w:rFonts w:ascii="Times New Roman" w:hAnsi="Times New Roman"/>
      <w:kern w:val="2"/>
      <w:sz w:val="28"/>
      <w:szCs w:val="24"/>
    </w:rPr>
  </w:style>
  <w:style w:type="table" w:customStyle="1" w:styleId="11">
    <w:name w:val="Сетка таблицы светлая1"/>
    <w:basedOn w:val="a2"/>
    <w:uiPriority w:val="40"/>
    <w:rsid w:val="00EB44E1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EB44E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8">
    <w:name w:val="Strong"/>
    <w:basedOn w:val="a1"/>
    <w:uiPriority w:val="22"/>
    <w:qFormat/>
    <w:rsid w:val="00EB44E1"/>
    <w:rPr>
      <w:b/>
      <w:bCs/>
    </w:rPr>
  </w:style>
  <w:style w:type="table" w:customStyle="1" w:styleId="TableNormal">
    <w:name w:val="Table Normal"/>
    <w:uiPriority w:val="2"/>
    <w:semiHidden/>
    <w:qFormat/>
    <w:rsid w:val="000646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2354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Акулич</dc:creator>
  <cp:keywords/>
  <dc:description/>
  <cp:lastModifiedBy>User</cp:lastModifiedBy>
  <cp:revision>37</cp:revision>
  <dcterms:created xsi:type="dcterms:W3CDTF">2025-04-01T09:02:00Z</dcterms:created>
  <dcterms:modified xsi:type="dcterms:W3CDTF">2025-05-15T19:45:00Z</dcterms:modified>
</cp:coreProperties>
</file>