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BA5EDE" w:rsidRDefault="00891F48">
      <w:pPr>
        <w:spacing w:before="75" w:line="322" w:lineRule="exact"/>
        <w:jc w:val="center"/>
        <w:rPr>
          <w:b/>
          <w:sz w:val="28"/>
        </w:rPr>
      </w:pPr>
      <w:r w:rsidRPr="00BA5EDE">
        <w:rPr>
          <w:b/>
          <w:spacing w:val="-2"/>
          <w:sz w:val="28"/>
        </w:rPr>
        <w:t>Комплект</w:t>
      </w:r>
      <w:r w:rsidRPr="00BA5EDE">
        <w:rPr>
          <w:b/>
          <w:spacing w:val="-8"/>
          <w:sz w:val="28"/>
        </w:rPr>
        <w:t xml:space="preserve"> </w:t>
      </w:r>
      <w:r w:rsidRPr="00BA5EDE">
        <w:rPr>
          <w:b/>
          <w:spacing w:val="-2"/>
          <w:sz w:val="28"/>
        </w:rPr>
        <w:t>оценочных</w:t>
      </w:r>
      <w:r w:rsidRPr="00BA5EDE">
        <w:rPr>
          <w:b/>
          <w:spacing w:val="-7"/>
          <w:sz w:val="28"/>
        </w:rPr>
        <w:t xml:space="preserve"> </w:t>
      </w:r>
      <w:r w:rsidRPr="00BA5EDE">
        <w:rPr>
          <w:b/>
          <w:spacing w:val="-2"/>
          <w:sz w:val="28"/>
        </w:rPr>
        <w:t>материалов</w:t>
      </w:r>
      <w:r w:rsidRPr="00BA5EDE">
        <w:rPr>
          <w:b/>
          <w:spacing w:val="-8"/>
          <w:sz w:val="28"/>
        </w:rPr>
        <w:t xml:space="preserve"> </w:t>
      </w:r>
      <w:r w:rsidRPr="00BA5EDE">
        <w:rPr>
          <w:b/>
          <w:spacing w:val="-2"/>
          <w:sz w:val="28"/>
        </w:rPr>
        <w:t>по</w:t>
      </w:r>
      <w:r w:rsidRPr="00BA5EDE">
        <w:rPr>
          <w:b/>
          <w:spacing w:val="-7"/>
          <w:sz w:val="28"/>
        </w:rPr>
        <w:t xml:space="preserve"> </w:t>
      </w:r>
      <w:r w:rsidRPr="00BA5EDE"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2B54B0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2B54B0">
        <w:rPr>
          <w:b/>
          <w:spacing w:val="-10"/>
          <w:sz w:val="28"/>
        </w:rPr>
        <w:t>«</w:t>
      </w:r>
      <w:r w:rsidR="00064292" w:rsidRPr="002B54B0">
        <w:rPr>
          <w:b/>
          <w:spacing w:val="-10"/>
          <w:sz w:val="28"/>
        </w:rPr>
        <w:t>Системы стандартизации и методы принятия решений</w:t>
      </w:r>
      <w:r w:rsidRPr="002B54B0">
        <w:rPr>
          <w:b/>
          <w:spacing w:val="-10"/>
          <w:sz w:val="28"/>
        </w:rPr>
        <w:t>»</w:t>
      </w:r>
    </w:p>
    <w:p w:rsidR="00BB26C1" w:rsidRPr="00BA5EDE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Pr="00BA5EDE" w:rsidRDefault="00891F48" w:rsidP="00BB26C1">
      <w:pPr>
        <w:spacing w:line="480" w:lineRule="auto"/>
        <w:ind w:left="1"/>
        <w:rPr>
          <w:b/>
          <w:sz w:val="28"/>
        </w:rPr>
      </w:pPr>
      <w:r w:rsidRPr="00BA5EDE">
        <w:rPr>
          <w:b/>
          <w:sz w:val="28"/>
        </w:rPr>
        <w:t>Задания</w:t>
      </w:r>
      <w:r w:rsidRPr="00BA5EDE">
        <w:rPr>
          <w:b/>
          <w:spacing w:val="-15"/>
          <w:sz w:val="28"/>
        </w:rPr>
        <w:t xml:space="preserve"> </w:t>
      </w:r>
      <w:r w:rsidRPr="00BA5EDE">
        <w:rPr>
          <w:b/>
          <w:sz w:val="28"/>
        </w:rPr>
        <w:t>закрытого</w:t>
      </w:r>
      <w:r w:rsidRPr="00BA5EDE">
        <w:rPr>
          <w:b/>
          <w:spacing w:val="-13"/>
          <w:sz w:val="28"/>
        </w:rPr>
        <w:t xml:space="preserve"> </w:t>
      </w:r>
      <w:r w:rsidRPr="00BA5EDE">
        <w:rPr>
          <w:b/>
          <w:spacing w:val="-4"/>
          <w:sz w:val="28"/>
        </w:rPr>
        <w:t>типа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1. Оценкой соответствия продукции (услуг) называется процесс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>, который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позволяет демонстрировать, что свойства продукции (услуг) удовлетворяют 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>требованиям стандартов, правил</w:t>
      </w: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>позволяет выбирать поставщика (партнера) согласно определенным кр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>итериям</w:t>
      </w: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>выявляет несоответствия продукции (услуг)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 требованиям стандартов, правил</w:t>
      </w:r>
    </w:p>
    <w:p w:rsidR="00E0231B" w:rsidRPr="00BA5EDE" w:rsidRDefault="00E0231B" w:rsidP="00E0231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E0231B" w:rsidRPr="00BA5EDE" w:rsidRDefault="00E0231B" w:rsidP="00E0231B">
      <w:pPr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 ОПК-2</w:t>
      </w:r>
    </w:p>
    <w:p w:rsidR="00E0231B" w:rsidRPr="00BA5EDE" w:rsidRDefault="00E0231B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2. Стандарты, которые разрабатываются Государственными органами управления (министерствами) для продукции, работ и услуг определенной сферы 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– 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>это:</w:t>
      </w: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>) национальные стандарты</w:t>
      </w: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>) отраслевые стандарты</w:t>
      </w:r>
    </w:p>
    <w:p w:rsidR="00E0231B" w:rsidRPr="00BA5EDE" w:rsidRDefault="00E0231B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A5EDE" w:rsidRPr="00BA5EDE">
        <w:rPr>
          <w:rFonts w:ascii="Times New Roman" w:hAnsi="Times New Roman" w:cs="Times New Roman"/>
          <w:color w:val="auto"/>
          <w:sz w:val="28"/>
          <w:szCs w:val="28"/>
        </w:rPr>
        <w:t>) стандарты предприятий</w:t>
      </w:r>
    </w:p>
    <w:p w:rsidR="00E0231B" w:rsidRPr="00BA5EDE" w:rsidRDefault="00E0231B" w:rsidP="00E0231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E0231B" w:rsidRPr="00BA5EDE" w:rsidRDefault="00E0231B" w:rsidP="00E0231B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BA5EDE" w:rsidRPr="00BA5EDE">
        <w:rPr>
          <w:sz w:val="28"/>
          <w:szCs w:val="28"/>
        </w:rPr>
        <w:t>ОПК-2</w:t>
      </w:r>
    </w:p>
    <w:p w:rsidR="00E0231B" w:rsidRPr="00BA5EDE" w:rsidRDefault="00E0231B" w:rsidP="00BD708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6742F" w:rsidRPr="00BA5EDE" w:rsidRDefault="0096742F" w:rsidP="00C6532A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3. Какой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из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следующих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инструментов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используется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для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оценки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и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контроля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стабильности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производственного</w:t>
      </w:r>
      <w:r w:rsidR="00C6532A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процесса?</w:t>
      </w:r>
    </w:p>
    <w:p w:rsidR="0096742F" w:rsidRPr="00BA5EDE" w:rsidRDefault="00C6532A" w:rsidP="00C6532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А) к</w:t>
      </w:r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онтрольные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карты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Шухарта</w:t>
      </w:r>
      <w:proofErr w:type="spellEnd"/>
    </w:p>
    <w:p w:rsidR="0096742F" w:rsidRPr="00BA5EDE" w:rsidRDefault="00C6532A" w:rsidP="00C6532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Б) б</w:t>
      </w:r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лок-схема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процесса</w:t>
      </w:r>
    </w:p>
    <w:p w:rsidR="0096742F" w:rsidRPr="00BA5EDE" w:rsidRDefault="00C6532A" w:rsidP="00C6532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В) м</w:t>
      </w:r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озговой</w:t>
      </w: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742F" w:rsidRPr="00BA5EDE">
        <w:rPr>
          <w:rFonts w:ascii="Times New Roman" w:hAnsi="Times New Roman" w:cs="Times New Roman"/>
          <w:color w:val="auto"/>
          <w:sz w:val="28"/>
          <w:szCs w:val="28"/>
        </w:rPr>
        <w:t>штурм</w:t>
      </w:r>
    </w:p>
    <w:p w:rsidR="00C6532A" w:rsidRPr="00BA5EDE" w:rsidRDefault="00C6532A" w:rsidP="00C6532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C6532A" w:rsidRPr="00BA5EDE" w:rsidRDefault="00C6532A" w:rsidP="00C6532A">
      <w:pPr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</w:t>
      </w:r>
      <w:r w:rsidR="00BA5EDE" w:rsidRPr="00BA5EDE">
        <w:rPr>
          <w:sz w:val="28"/>
          <w:szCs w:val="28"/>
        </w:rPr>
        <w:t xml:space="preserve"> ОПК-2,</w:t>
      </w:r>
      <w:r w:rsidRPr="00BA5EDE">
        <w:rPr>
          <w:sz w:val="28"/>
          <w:szCs w:val="28"/>
        </w:rPr>
        <w:t xml:space="preserve"> </w:t>
      </w:r>
      <w:r w:rsidR="00BA5EDE" w:rsidRPr="00BA5EDE">
        <w:rPr>
          <w:sz w:val="28"/>
          <w:szCs w:val="28"/>
        </w:rPr>
        <w:t>ОПК-9</w:t>
      </w:r>
    </w:p>
    <w:p w:rsidR="00DA67EF" w:rsidRPr="00BA5EDE" w:rsidRDefault="00DA67EF">
      <w:pPr>
        <w:rPr>
          <w:rFonts w:ascii="Arial" w:hAnsi="Arial" w:cs="Arial"/>
          <w:shd w:val="clear" w:color="auto" w:fill="FFFFFF"/>
        </w:rPr>
      </w:pPr>
    </w:p>
    <w:p w:rsidR="00DA67EF" w:rsidRPr="00BA5EDE" w:rsidRDefault="00DA67EF" w:rsidP="00DA67EF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4. Деятельность, заключающаяся в отборе  конкретных объектов, которые признаются целесообразными для дальнейшего производства и применен</w:t>
      </w:r>
      <w:r w:rsidR="00BA5EDE" w:rsidRPr="00BA5EDE">
        <w:rPr>
          <w:sz w:val="28"/>
          <w:szCs w:val="28"/>
        </w:rPr>
        <w:t>ия в общественном производстве –</w:t>
      </w:r>
      <w:r w:rsidRPr="00BA5EDE">
        <w:rPr>
          <w:sz w:val="28"/>
          <w:szCs w:val="28"/>
        </w:rPr>
        <w:t xml:space="preserve"> это:</w:t>
      </w:r>
    </w:p>
    <w:p w:rsidR="00DA67EF" w:rsidRPr="00BA5EDE" w:rsidRDefault="00BA5EDE" w:rsidP="00DA67EF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А) оптимизация</w:t>
      </w:r>
    </w:p>
    <w:p w:rsidR="00DA67EF" w:rsidRPr="00BA5EDE" w:rsidRDefault="00BA5EDE" w:rsidP="00DA67EF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Б) унификация</w:t>
      </w:r>
    </w:p>
    <w:p w:rsidR="00DA67EF" w:rsidRPr="00BA5EDE" w:rsidRDefault="00BA5EDE" w:rsidP="00DA67EF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В) селекция</w:t>
      </w:r>
    </w:p>
    <w:p w:rsidR="00DA67EF" w:rsidRPr="00BA5EDE" w:rsidRDefault="00BA5EDE" w:rsidP="00DA67E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DA67EF"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равильный ответ: В </w:t>
      </w:r>
    </w:p>
    <w:p w:rsidR="00DA67EF" w:rsidRPr="00BA5EDE" w:rsidRDefault="00DA67EF" w:rsidP="00DA67EF">
      <w:pPr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</w:t>
      </w:r>
      <w:r w:rsidR="00BA5EDE" w:rsidRPr="00BA5EDE">
        <w:rPr>
          <w:sz w:val="28"/>
          <w:szCs w:val="28"/>
        </w:rPr>
        <w:t xml:space="preserve"> ОПК-9</w:t>
      </w:r>
    </w:p>
    <w:p w:rsidR="00DA67EF" w:rsidRDefault="00DA67EF">
      <w:pPr>
        <w:rPr>
          <w:sz w:val="28"/>
          <w:szCs w:val="28"/>
        </w:rPr>
      </w:pPr>
    </w:p>
    <w:p w:rsidR="00C45BF9" w:rsidRPr="00BA5EDE" w:rsidRDefault="00C45BF9">
      <w:pPr>
        <w:rPr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BA5EDE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BA5EDE" w:rsidRDefault="00F22538" w:rsidP="00C45BF9">
      <w:pPr>
        <w:jc w:val="both"/>
        <w:rPr>
          <w:i/>
          <w:iCs/>
          <w:sz w:val="28"/>
          <w:szCs w:val="28"/>
        </w:rPr>
      </w:pPr>
      <w:r w:rsidRPr="00BA5EDE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22538" w:rsidRPr="00BA5EDE" w:rsidRDefault="00F22538" w:rsidP="00F22538">
      <w:pPr>
        <w:rPr>
          <w:i/>
          <w:iCs/>
          <w:sz w:val="28"/>
          <w:szCs w:val="28"/>
        </w:rPr>
      </w:pPr>
    </w:p>
    <w:p w:rsidR="009302C9" w:rsidRPr="00BA5EDE" w:rsidRDefault="00E0231B" w:rsidP="00E767B8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1. Установите соответствие между наименовани</w:t>
      </w:r>
      <w:r w:rsidR="00E767B8" w:rsidRPr="00BA5EDE">
        <w:rPr>
          <w:sz w:val="28"/>
          <w:szCs w:val="28"/>
        </w:rPr>
        <w:t>ями</w:t>
      </w:r>
      <w:r w:rsidRPr="00BA5EDE">
        <w:rPr>
          <w:sz w:val="28"/>
          <w:szCs w:val="28"/>
        </w:rPr>
        <w:t xml:space="preserve"> и </w:t>
      </w:r>
      <w:r w:rsidR="00E767B8" w:rsidRPr="00BA5EDE">
        <w:rPr>
          <w:sz w:val="28"/>
          <w:szCs w:val="28"/>
        </w:rPr>
        <w:t xml:space="preserve">назначением </w:t>
      </w:r>
      <w:r w:rsidR="009302C9" w:rsidRPr="00BA5EDE">
        <w:rPr>
          <w:sz w:val="28"/>
          <w:szCs w:val="28"/>
        </w:rPr>
        <w:t>функци</w:t>
      </w:r>
      <w:r w:rsidR="00E767B8" w:rsidRPr="00BA5EDE">
        <w:rPr>
          <w:sz w:val="28"/>
          <w:szCs w:val="28"/>
        </w:rPr>
        <w:t>й</w:t>
      </w:r>
      <w:r w:rsidR="009302C9" w:rsidRPr="00BA5EDE">
        <w:rPr>
          <w:sz w:val="28"/>
          <w:szCs w:val="28"/>
        </w:rPr>
        <w:t xml:space="preserve"> стандартизации, предназначенными для защиты интересов потребителей и государства по</w:t>
      </w:r>
      <w:r w:rsidR="00E767B8" w:rsidRPr="00BA5EDE">
        <w:rPr>
          <w:sz w:val="28"/>
          <w:szCs w:val="28"/>
        </w:rPr>
        <w:t xml:space="preserve"> вопросам качества продукции, процессов услуг:</w:t>
      </w:r>
    </w:p>
    <w:p w:rsidR="009302C9" w:rsidRPr="00BA5EDE" w:rsidRDefault="009302C9" w:rsidP="00E0231B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71"/>
      </w:tblGrid>
      <w:tr w:rsidR="00E0231B" w:rsidRPr="00BA5EDE" w:rsidTr="00E767B8">
        <w:tc>
          <w:tcPr>
            <w:tcW w:w="2835" w:type="dxa"/>
          </w:tcPr>
          <w:p w:rsidR="00E0231B" w:rsidRPr="00BA5EDE" w:rsidRDefault="00586DF1" w:rsidP="00C01B43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6771" w:type="dxa"/>
          </w:tcPr>
          <w:p w:rsidR="00E0231B" w:rsidRPr="00BA5EDE" w:rsidRDefault="00586DF1" w:rsidP="00C01B43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Назначение</w:t>
            </w:r>
            <w:r w:rsidR="00E767B8" w:rsidRPr="00BA5EDE">
              <w:rPr>
                <w:iCs/>
                <w:sz w:val="28"/>
                <w:szCs w:val="28"/>
              </w:rPr>
              <w:t xml:space="preserve"> функции</w:t>
            </w:r>
          </w:p>
        </w:tc>
      </w:tr>
      <w:tr w:rsidR="00E0231B" w:rsidRPr="00BA5EDE" w:rsidTr="00E767B8">
        <w:tc>
          <w:tcPr>
            <w:tcW w:w="2835" w:type="dxa"/>
          </w:tcPr>
          <w:p w:rsidR="00E0231B" w:rsidRPr="00BA5EDE" w:rsidRDefault="00E0231B" w:rsidP="00586DF1">
            <w:pPr>
              <w:rPr>
                <w:sz w:val="28"/>
              </w:rPr>
            </w:pPr>
            <w:r w:rsidRPr="00BA5EDE">
              <w:rPr>
                <w:sz w:val="28"/>
              </w:rPr>
              <w:t xml:space="preserve">1) </w:t>
            </w:r>
            <w:r w:rsidR="00E767B8" w:rsidRPr="00BA5EDE">
              <w:rPr>
                <w:bCs/>
                <w:sz w:val="28"/>
              </w:rPr>
              <w:t>Экономическая</w:t>
            </w:r>
          </w:p>
        </w:tc>
        <w:tc>
          <w:tcPr>
            <w:tcW w:w="6771" w:type="dxa"/>
          </w:tcPr>
          <w:p w:rsidR="00E0231B" w:rsidRPr="00BA5EDE" w:rsidRDefault="00E0231B" w:rsidP="00E903DE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 xml:space="preserve">А) </w:t>
            </w:r>
            <w:r w:rsidR="00BA5EDE" w:rsidRPr="00BA5EDE">
              <w:rPr>
                <w:sz w:val="28"/>
              </w:rPr>
              <w:t>з</w:t>
            </w:r>
            <w:r w:rsidR="00E767B8" w:rsidRPr="00BA5EDE">
              <w:rPr>
                <w:sz w:val="28"/>
              </w:rPr>
              <w:t>аключается в том, что по средствам стандартов, реализованных в производстве, достигаются такие показатели качества продукции и услуг, которые содействуют здравоохранению, охране окружающей среды, охране имущества людей</w:t>
            </w:r>
          </w:p>
        </w:tc>
      </w:tr>
      <w:tr w:rsidR="00586DF1" w:rsidRPr="00BA5EDE" w:rsidTr="00E767B8">
        <w:tc>
          <w:tcPr>
            <w:tcW w:w="2835" w:type="dxa"/>
          </w:tcPr>
          <w:p w:rsidR="00586DF1" w:rsidRPr="00BA5EDE" w:rsidRDefault="00E767B8" w:rsidP="00586DF1">
            <w:pPr>
              <w:rPr>
                <w:sz w:val="28"/>
              </w:rPr>
            </w:pPr>
            <w:r w:rsidRPr="00BA5EDE">
              <w:rPr>
                <w:sz w:val="28"/>
              </w:rPr>
              <w:t>2)</w:t>
            </w:r>
            <w:r w:rsidRPr="00BA5EDE">
              <w:rPr>
                <w:bCs/>
                <w:sz w:val="28"/>
              </w:rPr>
              <w:t xml:space="preserve"> Информационная</w:t>
            </w:r>
          </w:p>
        </w:tc>
        <w:tc>
          <w:tcPr>
            <w:tcW w:w="6771" w:type="dxa"/>
          </w:tcPr>
          <w:p w:rsidR="00586DF1" w:rsidRPr="00BA5EDE" w:rsidRDefault="00BA5EDE" w:rsidP="00E903DE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Б) з</w:t>
            </w:r>
            <w:r w:rsidR="00E767B8" w:rsidRPr="00BA5EDE">
              <w:rPr>
                <w:sz w:val="28"/>
              </w:rPr>
              <w:t>аключается в совершенствовании технологических процессов труда, производства. Это является движущей силой научно-технологического прогресса</w:t>
            </w:r>
          </w:p>
        </w:tc>
      </w:tr>
      <w:tr w:rsidR="00586DF1" w:rsidRPr="00BA5EDE" w:rsidTr="00E767B8">
        <w:tc>
          <w:tcPr>
            <w:tcW w:w="2835" w:type="dxa"/>
          </w:tcPr>
          <w:p w:rsidR="00586DF1" w:rsidRPr="00BA5EDE" w:rsidRDefault="00E767B8" w:rsidP="00E903DE">
            <w:pPr>
              <w:rPr>
                <w:sz w:val="28"/>
              </w:rPr>
            </w:pPr>
            <w:r w:rsidRPr="00BA5EDE">
              <w:rPr>
                <w:sz w:val="28"/>
              </w:rPr>
              <w:t>3)</w:t>
            </w:r>
            <w:r w:rsidRPr="00BA5EDE">
              <w:rPr>
                <w:bCs/>
                <w:sz w:val="28"/>
              </w:rPr>
              <w:t xml:space="preserve"> Социальная</w:t>
            </w:r>
          </w:p>
        </w:tc>
        <w:tc>
          <w:tcPr>
            <w:tcW w:w="6771" w:type="dxa"/>
          </w:tcPr>
          <w:p w:rsidR="00586DF1" w:rsidRPr="00BA5EDE" w:rsidRDefault="00E767B8" w:rsidP="00E767B8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В)</w:t>
            </w:r>
            <w:r w:rsidR="00BA5EDE" w:rsidRPr="00BA5EDE">
              <w:rPr>
                <w:sz w:val="28"/>
              </w:rPr>
              <w:t xml:space="preserve"> п</w:t>
            </w:r>
            <w:r w:rsidRPr="00BA5EDE">
              <w:rPr>
                <w:sz w:val="28"/>
              </w:rPr>
              <w:t>роявляет себя через достижение взаимопонимания в обществе при обмене информацией. Этому служат стандартизованные термины, символы, трактовки понятий, а также единое правило оформления деловой, конструкторской и технологической документации</w:t>
            </w:r>
          </w:p>
        </w:tc>
      </w:tr>
      <w:tr w:rsidR="00586DF1" w:rsidRPr="00BA5EDE" w:rsidTr="00BA5EDE">
        <w:trPr>
          <w:trHeight w:val="992"/>
        </w:trPr>
        <w:tc>
          <w:tcPr>
            <w:tcW w:w="2835" w:type="dxa"/>
          </w:tcPr>
          <w:p w:rsidR="00586DF1" w:rsidRPr="00BA5EDE" w:rsidRDefault="00E767B8" w:rsidP="00E903DE">
            <w:pPr>
              <w:rPr>
                <w:sz w:val="28"/>
              </w:rPr>
            </w:pPr>
            <w:r w:rsidRPr="00BA5EDE">
              <w:rPr>
                <w:sz w:val="28"/>
              </w:rPr>
              <w:t>4)</w:t>
            </w:r>
            <w:r w:rsidRPr="00BA5EDE">
              <w:rPr>
                <w:bCs/>
                <w:sz w:val="28"/>
              </w:rPr>
              <w:t xml:space="preserve"> Коммуникативная</w:t>
            </w:r>
          </w:p>
        </w:tc>
        <w:tc>
          <w:tcPr>
            <w:tcW w:w="6771" w:type="dxa"/>
          </w:tcPr>
          <w:p w:rsidR="00586DF1" w:rsidRPr="00BA5EDE" w:rsidRDefault="00BA5EDE" w:rsidP="00586DF1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Г) п</w:t>
            </w:r>
            <w:r w:rsidR="00E767B8" w:rsidRPr="00BA5EDE">
              <w:rPr>
                <w:sz w:val="28"/>
              </w:rPr>
              <w:t>роявляет себя через создание нормативных документов, каталогов продукции, эталонов мер, образцов продукции, которые являются носителями ценной информации для потребителя</w:t>
            </w:r>
          </w:p>
        </w:tc>
      </w:tr>
    </w:tbl>
    <w:p w:rsidR="00E767B8" w:rsidRPr="00BA5EDE" w:rsidRDefault="00E767B8" w:rsidP="00E767B8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E767B8" w:rsidRPr="00BA5EDE" w:rsidTr="00C01B43">
        <w:tc>
          <w:tcPr>
            <w:tcW w:w="1668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4</w:t>
            </w:r>
          </w:p>
        </w:tc>
      </w:tr>
      <w:tr w:rsidR="00E767B8" w:rsidRPr="00BA5EDE" w:rsidTr="00C01B43">
        <w:tc>
          <w:tcPr>
            <w:tcW w:w="1668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E767B8" w:rsidRPr="00BA5EDE" w:rsidRDefault="00E767B8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В</w:t>
            </w:r>
          </w:p>
        </w:tc>
      </w:tr>
    </w:tbl>
    <w:p w:rsidR="00E767B8" w:rsidRPr="00BA5EDE" w:rsidRDefault="00E767B8" w:rsidP="00E767B8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7A0CF6" w:rsidRPr="00BA5EDE">
        <w:rPr>
          <w:sz w:val="28"/>
          <w:szCs w:val="28"/>
        </w:rPr>
        <w:t>ОПК-2</w:t>
      </w:r>
      <w:r w:rsidR="00BA5EDE" w:rsidRPr="00BA5EDE">
        <w:rPr>
          <w:sz w:val="28"/>
          <w:szCs w:val="28"/>
        </w:rPr>
        <w:t>,</w:t>
      </w:r>
      <w:r w:rsidR="007A0CF6" w:rsidRPr="00BA5EDE">
        <w:rPr>
          <w:sz w:val="28"/>
          <w:szCs w:val="28"/>
        </w:rPr>
        <w:t xml:space="preserve"> </w:t>
      </w:r>
      <w:r w:rsidR="00BA5EDE" w:rsidRPr="00BA5EDE">
        <w:rPr>
          <w:sz w:val="28"/>
          <w:szCs w:val="28"/>
        </w:rPr>
        <w:t>ОПК-9</w:t>
      </w:r>
    </w:p>
    <w:p w:rsidR="00E0231B" w:rsidRPr="00BA5EDE" w:rsidRDefault="00E0231B" w:rsidP="00A96797">
      <w:pPr>
        <w:rPr>
          <w:sz w:val="28"/>
          <w:szCs w:val="28"/>
        </w:rPr>
      </w:pPr>
    </w:p>
    <w:p w:rsidR="00E0231B" w:rsidRPr="00BA5EDE" w:rsidRDefault="002E54A8" w:rsidP="00E903DE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2</w:t>
      </w:r>
      <w:r w:rsidR="00962DE5" w:rsidRPr="00BA5EDE">
        <w:rPr>
          <w:sz w:val="28"/>
          <w:szCs w:val="28"/>
        </w:rPr>
        <w:t xml:space="preserve">. Установите соответствие между терминами и понятиями </w:t>
      </w:r>
      <w:r w:rsidR="00E903DE" w:rsidRPr="00BA5EDE">
        <w:rPr>
          <w:sz w:val="28"/>
          <w:szCs w:val="28"/>
        </w:rPr>
        <w:t>методов упорядочения объектов стандартизации: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71"/>
      </w:tblGrid>
      <w:tr w:rsidR="00E903DE" w:rsidRPr="00BA5EDE" w:rsidTr="00C01B43">
        <w:tc>
          <w:tcPr>
            <w:tcW w:w="2835" w:type="dxa"/>
          </w:tcPr>
          <w:p w:rsidR="00E903DE" w:rsidRPr="00BA5EDE" w:rsidRDefault="00365B0D" w:rsidP="00C01B43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771" w:type="dxa"/>
          </w:tcPr>
          <w:p w:rsidR="00E903DE" w:rsidRPr="00BA5EDE" w:rsidRDefault="00365B0D" w:rsidP="00C01B43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Понятие</w:t>
            </w:r>
          </w:p>
        </w:tc>
      </w:tr>
      <w:tr w:rsidR="00FE279F" w:rsidRPr="00BA5EDE" w:rsidTr="00C01B43">
        <w:tc>
          <w:tcPr>
            <w:tcW w:w="2835" w:type="dxa"/>
          </w:tcPr>
          <w:p w:rsidR="00FE279F" w:rsidRPr="00BA5EDE" w:rsidRDefault="00FE279F" w:rsidP="00C01B43">
            <w:pPr>
              <w:rPr>
                <w:sz w:val="28"/>
              </w:rPr>
            </w:pPr>
            <w:r w:rsidRPr="00BA5EDE">
              <w:rPr>
                <w:sz w:val="28"/>
              </w:rPr>
              <w:t>1) Типизация</w:t>
            </w:r>
          </w:p>
        </w:tc>
        <w:tc>
          <w:tcPr>
            <w:tcW w:w="6771" w:type="dxa"/>
          </w:tcPr>
          <w:p w:rsidR="00FE279F" w:rsidRPr="00BA5EDE" w:rsidRDefault="00FE279F" w:rsidP="00365B0D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А)</w:t>
            </w:r>
            <w:r w:rsidR="00BA5EDE" w:rsidRPr="00BA5EDE">
              <w:rPr>
                <w:sz w:val="28"/>
              </w:rPr>
              <w:t xml:space="preserve"> з</w:t>
            </w:r>
            <w:r w:rsidRPr="00BA5EDE">
              <w:rPr>
                <w:sz w:val="28"/>
              </w:rPr>
              <w:t>аключается в научно обоснованном последовательном классифицировании и ранжировании совокупности конкретных объектов стандартизации</w:t>
            </w:r>
          </w:p>
        </w:tc>
      </w:tr>
      <w:tr w:rsidR="00FE279F" w:rsidRPr="00BA5EDE" w:rsidTr="00C01B43">
        <w:tc>
          <w:tcPr>
            <w:tcW w:w="2835" w:type="dxa"/>
          </w:tcPr>
          <w:p w:rsidR="00FE279F" w:rsidRPr="00BA5EDE" w:rsidRDefault="00FE279F" w:rsidP="00C01B43">
            <w:pPr>
              <w:rPr>
                <w:sz w:val="28"/>
              </w:rPr>
            </w:pPr>
            <w:r w:rsidRPr="00BA5EDE">
              <w:rPr>
                <w:sz w:val="28"/>
              </w:rPr>
              <w:t>2) Систематизация</w:t>
            </w:r>
          </w:p>
        </w:tc>
        <w:tc>
          <w:tcPr>
            <w:tcW w:w="6771" w:type="dxa"/>
          </w:tcPr>
          <w:p w:rsidR="00FE279F" w:rsidRPr="00BA5EDE" w:rsidRDefault="00FE279F" w:rsidP="00365B0D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 xml:space="preserve">Б) </w:t>
            </w:r>
            <w:r w:rsidR="00BA5EDE" w:rsidRPr="00BA5EDE">
              <w:rPr>
                <w:sz w:val="28"/>
              </w:rPr>
              <w:t>д</w:t>
            </w:r>
            <w:r w:rsidRPr="00BA5EDE">
              <w:rPr>
                <w:sz w:val="28"/>
              </w:rPr>
              <w:t>еятельность, заключающаяся в отборе таких конкретных объектов, которые признаются нецелесообразными для дальнейшего производства и применения в общественном производстве</w:t>
            </w:r>
          </w:p>
        </w:tc>
      </w:tr>
      <w:tr w:rsidR="00FE279F" w:rsidRPr="00BA5EDE" w:rsidTr="00C01B43">
        <w:tc>
          <w:tcPr>
            <w:tcW w:w="2835" w:type="dxa"/>
          </w:tcPr>
          <w:p w:rsidR="00FE279F" w:rsidRPr="00BA5EDE" w:rsidRDefault="00FE279F" w:rsidP="00C01B43">
            <w:pPr>
              <w:rPr>
                <w:sz w:val="28"/>
              </w:rPr>
            </w:pPr>
            <w:r w:rsidRPr="00BA5EDE">
              <w:rPr>
                <w:sz w:val="28"/>
              </w:rPr>
              <w:lastRenderedPageBreak/>
              <w:t>3) Оптимизация</w:t>
            </w:r>
          </w:p>
        </w:tc>
        <w:tc>
          <w:tcPr>
            <w:tcW w:w="6771" w:type="dxa"/>
          </w:tcPr>
          <w:p w:rsidR="00FE279F" w:rsidRPr="00BA5EDE" w:rsidRDefault="00BA5EDE" w:rsidP="004D4ED0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В) д</w:t>
            </w:r>
            <w:r w:rsidR="00FE279F" w:rsidRPr="00BA5EDE">
              <w:rPr>
                <w:sz w:val="28"/>
              </w:rPr>
              <w:t>еятельность по созданию типовых (образцовых) объектов – конструкций, технологических правил, форм документации</w:t>
            </w:r>
          </w:p>
        </w:tc>
      </w:tr>
      <w:tr w:rsidR="00FE279F" w:rsidRPr="00BA5EDE" w:rsidTr="00C01B43">
        <w:tc>
          <w:tcPr>
            <w:tcW w:w="2835" w:type="dxa"/>
          </w:tcPr>
          <w:p w:rsidR="00FE279F" w:rsidRPr="00BA5EDE" w:rsidRDefault="00FE279F" w:rsidP="00C01B43">
            <w:pPr>
              <w:rPr>
                <w:sz w:val="28"/>
              </w:rPr>
            </w:pPr>
            <w:r w:rsidRPr="00BA5EDE">
              <w:rPr>
                <w:sz w:val="28"/>
              </w:rPr>
              <w:t xml:space="preserve">4) </w:t>
            </w:r>
            <w:proofErr w:type="spellStart"/>
            <w:r w:rsidRPr="00BA5EDE">
              <w:rPr>
                <w:sz w:val="28"/>
              </w:rPr>
              <w:t>Симплификация</w:t>
            </w:r>
            <w:proofErr w:type="spellEnd"/>
          </w:p>
        </w:tc>
        <w:tc>
          <w:tcPr>
            <w:tcW w:w="6771" w:type="dxa"/>
          </w:tcPr>
          <w:p w:rsidR="00FE279F" w:rsidRPr="00BA5EDE" w:rsidRDefault="00BA5EDE" w:rsidP="004D4ED0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Г) з</w:t>
            </w:r>
            <w:r w:rsidR="00FE279F" w:rsidRPr="00BA5EDE">
              <w:rPr>
                <w:sz w:val="28"/>
              </w:rPr>
              <w:t>аключается в нахождении оптимальных главных параметров (параметров назначения), а также значений всех других показателей качества и экономичности</w:t>
            </w:r>
          </w:p>
        </w:tc>
      </w:tr>
    </w:tbl>
    <w:p w:rsidR="00365B0D" w:rsidRPr="00BA5EDE" w:rsidRDefault="00365B0D" w:rsidP="00365B0D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</w:tblGrid>
      <w:tr w:rsidR="00FE279F" w:rsidRPr="00BA5EDE" w:rsidTr="00C01B43">
        <w:tc>
          <w:tcPr>
            <w:tcW w:w="1559" w:type="dxa"/>
          </w:tcPr>
          <w:p w:rsidR="00FE279F" w:rsidRPr="00BA5EDE" w:rsidRDefault="00054814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E279F" w:rsidRPr="00BA5EDE" w:rsidRDefault="00054814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E279F" w:rsidRPr="00BA5EDE" w:rsidRDefault="00054814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E279F" w:rsidRPr="00BA5EDE" w:rsidRDefault="00054814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4</w:t>
            </w:r>
          </w:p>
        </w:tc>
      </w:tr>
      <w:tr w:rsidR="00FE279F" w:rsidRPr="00BA5EDE" w:rsidTr="00C01B43">
        <w:tc>
          <w:tcPr>
            <w:tcW w:w="1559" w:type="dxa"/>
          </w:tcPr>
          <w:p w:rsidR="00FE279F" w:rsidRPr="00BA5EDE" w:rsidRDefault="00054814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FE279F" w:rsidRPr="00BA5EDE" w:rsidRDefault="00FE279F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FE279F" w:rsidRPr="00BA5EDE" w:rsidRDefault="00054814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FE279F" w:rsidRPr="00BA5EDE" w:rsidRDefault="00FE279F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Б</w:t>
            </w:r>
          </w:p>
        </w:tc>
      </w:tr>
    </w:tbl>
    <w:p w:rsidR="00365B0D" w:rsidRPr="00BA5EDE" w:rsidRDefault="00365B0D" w:rsidP="00365B0D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BA5EDE" w:rsidRPr="00BA5EDE">
        <w:rPr>
          <w:sz w:val="28"/>
          <w:szCs w:val="28"/>
        </w:rPr>
        <w:t>ОПК-2,</w:t>
      </w:r>
      <w:r w:rsidR="007A0CF6" w:rsidRPr="00BA5EDE">
        <w:rPr>
          <w:sz w:val="28"/>
          <w:szCs w:val="28"/>
        </w:rPr>
        <w:t xml:space="preserve"> ОПК-9</w:t>
      </w:r>
    </w:p>
    <w:p w:rsidR="00054814" w:rsidRPr="00BA5EDE" w:rsidRDefault="00054814" w:rsidP="00A96797">
      <w:pPr>
        <w:rPr>
          <w:sz w:val="28"/>
          <w:szCs w:val="28"/>
        </w:rPr>
      </w:pPr>
    </w:p>
    <w:p w:rsidR="00054814" w:rsidRPr="00BA5EDE" w:rsidRDefault="004D4ED0" w:rsidP="00054814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3. Установите соответствие между </w:t>
      </w:r>
      <w:r w:rsidR="00054814" w:rsidRPr="00BA5EDE">
        <w:rPr>
          <w:sz w:val="28"/>
          <w:szCs w:val="28"/>
        </w:rPr>
        <w:t>вид</w:t>
      </w:r>
      <w:r w:rsidRPr="00BA5EDE">
        <w:rPr>
          <w:sz w:val="28"/>
          <w:szCs w:val="28"/>
        </w:rPr>
        <w:t xml:space="preserve">ами </w:t>
      </w:r>
      <w:r w:rsidR="00054814" w:rsidRPr="00BA5EDE">
        <w:rPr>
          <w:sz w:val="28"/>
          <w:szCs w:val="28"/>
        </w:rPr>
        <w:t>анализа</w:t>
      </w:r>
      <w:r w:rsidRPr="00BA5EDE">
        <w:rPr>
          <w:sz w:val="28"/>
          <w:szCs w:val="28"/>
        </w:rPr>
        <w:t xml:space="preserve"> </w:t>
      </w:r>
      <w:r w:rsidR="00054814" w:rsidRPr="00BA5EDE">
        <w:rPr>
          <w:sz w:val="28"/>
          <w:szCs w:val="28"/>
        </w:rPr>
        <w:t>данных</w:t>
      </w:r>
      <w:r w:rsidRPr="00BA5EDE">
        <w:rPr>
          <w:sz w:val="28"/>
          <w:szCs w:val="28"/>
        </w:rPr>
        <w:t xml:space="preserve"> </w:t>
      </w:r>
      <w:r w:rsidR="00054814" w:rsidRPr="00BA5EDE">
        <w:rPr>
          <w:sz w:val="28"/>
          <w:szCs w:val="28"/>
        </w:rPr>
        <w:t>с</w:t>
      </w:r>
      <w:r w:rsidRPr="00BA5EDE">
        <w:rPr>
          <w:sz w:val="28"/>
          <w:szCs w:val="28"/>
        </w:rPr>
        <w:t xml:space="preserve"> </w:t>
      </w:r>
      <w:r w:rsidR="00054814" w:rsidRPr="00BA5EDE">
        <w:rPr>
          <w:sz w:val="28"/>
          <w:szCs w:val="28"/>
        </w:rPr>
        <w:t>их</w:t>
      </w:r>
      <w:r w:rsidRPr="00BA5EDE">
        <w:rPr>
          <w:sz w:val="28"/>
          <w:szCs w:val="28"/>
        </w:rPr>
        <w:t xml:space="preserve"> описанием:</w:t>
      </w: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54"/>
      </w:tblGrid>
      <w:tr w:rsidR="004D4ED0" w:rsidRPr="00BA5EDE" w:rsidTr="004D4ED0">
        <w:tc>
          <w:tcPr>
            <w:tcW w:w="3510" w:type="dxa"/>
            <w:vAlign w:val="center"/>
          </w:tcPr>
          <w:p w:rsidR="004D4ED0" w:rsidRPr="00BA5EDE" w:rsidRDefault="004D4ED0" w:rsidP="004D4ED0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Вид анализа</w:t>
            </w:r>
          </w:p>
        </w:tc>
        <w:tc>
          <w:tcPr>
            <w:tcW w:w="5954" w:type="dxa"/>
            <w:vAlign w:val="center"/>
          </w:tcPr>
          <w:p w:rsidR="004D4ED0" w:rsidRPr="00BA5EDE" w:rsidRDefault="004D4ED0" w:rsidP="004D4ED0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Описание</w:t>
            </w:r>
          </w:p>
        </w:tc>
      </w:tr>
      <w:tr w:rsidR="004D4ED0" w:rsidRPr="00BA5EDE" w:rsidTr="004D4ED0">
        <w:tc>
          <w:tcPr>
            <w:tcW w:w="3510" w:type="dxa"/>
            <w:vAlign w:val="center"/>
          </w:tcPr>
          <w:p w:rsidR="004D4ED0" w:rsidRPr="00BA5EDE" w:rsidRDefault="004D4ED0" w:rsidP="004D4ED0">
            <w:pPr>
              <w:rPr>
                <w:sz w:val="28"/>
              </w:rPr>
            </w:pPr>
            <w:r w:rsidRPr="00BA5EDE">
              <w:rPr>
                <w:sz w:val="28"/>
              </w:rPr>
              <w:t>1) Качественный анализ</w:t>
            </w:r>
          </w:p>
        </w:tc>
        <w:tc>
          <w:tcPr>
            <w:tcW w:w="5954" w:type="dxa"/>
            <w:vAlign w:val="center"/>
          </w:tcPr>
          <w:p w:rsidR="004D4ED0" w:rsidRPr="00BA5EDE" w:rsidRDefault="00BA5EDE" w:rsidP="004D4ED0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А) и</w:t>
            </w:r>
            <w:r w:rsidR="004D4ED0" w:rsidRPr="00BA5EDE">
              <w:rPr>
                <w:sz w:val="28"/>
              </w:rPr>
              <w:t>зучение зависимости одной переменной от другой</w:t>
            </w:r>
          </w:p>
        </w:tc>
      </w:tr>
      <w:tr w:rsidR="004D4ED0" w:rsidRPr="00BA5EDE" w:rsidTr="004D4ED0">
        <w:tc>
          <w:tcPr>
            <w:tcW w:w="3510" w:type="dxa"/>
            <w:vAlign w:val="center"/>
          </w:tcPr>
          <w:p w:rsidR="004D4ED0" w:rsidRPr="00BA5EDE" w:rsidRDefault="004D4ED0" w:rsidP="004D4ED0">
            <w:pPr>
              <w:rPr>
                <w:sz w:val="28"/>
              </w:rPr>
            </w:pPr>
            <w:r w:rsidRPr="00BA5EDE">
              <w:rPr>
                <w:sz w:val="28"/>
              </w:rPr>
              <w:t>2) Количественный анализ</w:t>
            </w:r>
          </w:p>
        </w:tc>
        <w:tc>
          <w:tcPr>
            <w:tcW w:w="5954" w:type="dxa"/>
            <w:vAlign w:val="center"/>
          </w:tcPr>
          <w:p w:rsidR="004D4ED0" w:rsidRPr="00BA5EDE" w:rsidRDefault="00BA5EDE" w:rsidP="004D4ED0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Б) в</w:t>
            </w:r>
            <w:r w:rsidR="004D4ED0" w:rsidRPr="00BA5EDE">
              <w:rPr>
                <w:sz w:val="28"/>
              </w:rPr>
              <w:t>ыделение скрытых факторов, влияющих на данные</w:t>
            </w:r>
          </w:p>
        </w:tc>
      </w:tr>
      <w:tr w:rsidR="004D4ED0" w:rsidRPr="00BA5EDE" w:rsidTr="004D4ED0">
        <w:tc>
          <w:tcPr>
            <w:tcW w:w="3510" w:type="dxa"/>
            <w:vAlign w:val="center"/>
          </w:tcPr>
          <w:p w:rsidR="004D4ED0" w:rsidRPr="00BA5EDE" w:rsidRDefault="004D4ED0" w:rsidP="004D4ED0">
            <w:pPr>
              <w:rPr>
                <w:sz w:val="28"/>
              </w:rPr>
            </w:pPr>
            <w:r w:rsidRPr="00BA5EDE">
              <w:rPr>
                <w:sz w:val="28"/>
              </w:rPr>
              <w:t>3) Регрессионный анализ</w:t>
            </w:r>
          </w:p>
        </w:tc>
        <w:tc>
          <w:tcPr>
            <w:tcW w:w="5954" w:type="dxa"/>
            <w:vAlign w:val="center"/>
          </w:tcPr>
          <w:p w:rsidR="004D4ED0" w:rsidRPr="00BA5EDE" w:rsidRDefault="00BA5EDE" w:rsidP="004D4ED0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В) а</w:t>
            </w:r>
            <w:r w:rsidR="004D4ED0" w:rsidRPr="00BA5EDE">
              <w:rPr>
                <w:sz w:val="28"/>
              </w:rPr>
              <w:t>нализ данных с использованием субъективных оценок</w:t>
            </w:r>
          </w:p>
        </w:tc>
      </w:tr>
      <w:tr w:rsidR="004D4ED0" w:rsidRPr="00BA5EDE" w:rsidTr="004D4ED0">
        <w:tc>
          <w:tcPr>
            <w:tcW w:w="3510" w:type="dxa"/>
            <w:vAlign w:val="center"/>
          </w:tcPr>
          <w:p w:rsidR="004D4ED0" w:rsidRPr="00BA5EDE" w:rsidRDefault="004D4ED0" w:rsidP="004D4ED0">
            <w:pPr>
              <w:rPr>
                <w:sz w:val="28"/>
              </w:rPr>
            </w:pPr>
            <w:r w:rsidRPr="00BA5EDE">
              <w:rPr>
                <w:sz w:val="28"/>
              </w:rPr>
              <w:t>4) Факторный анализ</w:t>
            </w:r>
          </w:p>
        </w:tc>
        <w:tc>
          <w:tcPr>
            <w:tcW w:w="5954" w:type="dxa"/>
            <w:vAlign w:val="center"/>
          </w:tcPr>
          <w:p w:rsidR="004D4ED0" w:rsidRPr="00BA5EDE" w:rsidRDefault="00BA5EDE" w:rsidP="004D4ED0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Г) а</w:t>
            </w:r>
            <w:r w:rsidR="004D4ED0" w:rsidRPr="00BA5EDE">
              <w:rPr>
                <w:sz w:val="28"/>
              </w:rPr>
              <w:t>нализ данных с использованием числовых показателей</w:t>
            </w:r>
          </w:p>
        </w:tc>
      </w:tr>
    </w:tbl>
    <w:p w:rsidR="004D4ED0" w:rsidRPr="00BA5EDE" w:rsidRDefault="004D4ED0" w:rsidP="004D4ED0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</w:tblGrid>
      <w:tr w:rsidR="004D4ED0" w:rsidRPr="00BA5EDE" w:rsidTr="00C01B43"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4</w:t>
            </w:r>
          </w:p>
        </w:tc>
      </w:tr>
      <w:tr w:rsidR="004D4ED0" w:rsidRPr="00BA5EDE" w:rsidTr="00C01B43"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4D4ED0" w:rsidRPr="00BA5EDE" w:rsidRDefault="004D4ED0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Б</w:t>
            </w:r>
          </w:p>
        </w:tc>
      </w:tr>
    </w:tbl>
    <w:p w:rsidR="004D4ED0" w:rsidRPr="00BA5EDE" w:rsidRDefault="004D4ED0" w:rsidP="004D4ED0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BA5EDE" w:rsidRPr="00BA5EDE">
        <w:rPr>
          <w:sz w:val="28"/>
          <w:szCs w:val="28"/>
        </w:rPr>
        <w:t>ОПК-9</w:t>
      </w:r>
    </w:p>
    <w:p w:rsidR="00054814" w:rsidRPr="00BA5EDE" w:rsidRDefault="00054814" w:rsidP="00A96797">
      <w:pPr>
        <w:rPr>
          <w:sz w:val="28"/>
          <w:szCs w:val="28"/>
        </w:rPr>
      </w:pPr>
    </w:p>
    <w:p w:rsidR="00054814" w:rsidRPr="00BA5EDE" w:rsidRDefault="00186A83" w:rsidP="00186A83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4. Установите соответствие между </w:t>
      </w:r>
      <w:r w:rsidR="00054814" w:rsidRPr="00BA5EDE">
        <w:rPr>
          <w:sz w:val="28"/>
          <w:szCs w:val="28"/>
        </w:rPr>
        <w:t>этап</w:t>
      </w:r>
      <w:r w:rsidRPr="00BA5EDE">
        <w:rPr>
          <w:sz w:val="28"/>
          <w:szCs w:val="28"/>
        </w:rPr>
        <w:t xml:space="preserve">ами </w:t>
      </w:r>
      <w:r w:rsidR="00054814" w:rsidRPr="00BA5EDE">
        <w:rPr>
          <w:sz w:val="28"/>
          <w:szCs w:val="28"/>
        </w:rPr>
        <w:t>стандартизации</w:t>
      </w:r>
      <w:r w:rsidRPr="00BA5EDE">
        <w:rPr>
          <w:sz w:val="28"/>
          <w:szCs w:val="28"/>
        </w:rPr>
        <w:t xml:space="preserve"> </w:t>
      </w:r>
      <w:r w:rsidR="00054814" w:rsidRPr="00BA5EDE">
        <w:rPr>
          <w:sz w:val="28"/>
          <w:szCs w:val="28"/>
        </w:rPr>
        <w:t>с</w:t>
      </w:r>
      <w:r w:rsidRPr="00BA5EDE">
        <w:rPr>
          <w:sz w:val="28"/>
          <w:szCs w:val="28"/>
        </w:rPr>
        <w:t xml:space="preserve"> </w:t>
      </w:r>
      <w:r w:rsidR="00054814" w:rsidRPr="00BA5EDE">
        <w:rPr>
          <w:sz w:val="28"/>
          <w:szCs w:val="28"/>
        </w:rPr>
        <w:t>их</w:t>
      </w:r>
      <w:r w:rsidRPr="00BA5EDE">
        <w:rPr>
          <w:sz w:val="28"/>
          <w:szCs w:val="28"/>
        </w:rPr>
        <w:t xml:space="preserve"> </w:t>
      </w:r>
      <w:r w:rsidR="00BA5EDE" w:rsidRPr="00BA5EDE">
        <w:rPr>
          <w:sz w:val="28"/>
          <w:szCs w:val="28"/>
        </w:rPr>
        <w:t>описанием:</w:t>
      </w: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54"/>
      </w:tblGrid>
      <w:tr w:rsidR="00186A83" w:rsidRPr="00BA5EDE" w:rsidTr="00C01B43">
        <w:tc>
          <w:tcPr>
            <w:tcW w:w="3510" w:type="dxa"/>
            <w:vAlign w:val="center"/>
          </w:tcPr>
          <w:p w:rsidR="00186A83" w:rsidRPr="00BA5EDE" w:rsidRDefault="00186A83" w:rsidP="00186A83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Этап</w:t>
            </w:r>
          </w:p>
        </w:tc>
        <w:tc>
          <w:tcPr>
            <w:tcW w:w="5954" w:type="dxa"/>
            <w:vAlign w:val="center"/>
          </w:tcPr>
          <w:p w:rsidR="00186A83" w:rsidRPr="00BA5EDE" w:rsidRDefault="00186A83" w:rsidP="00186A83">
            <w:pPr>
              <w:jc w:val="center"/>
              <w:rPr>
                <w:iCs/>
                <w:sz w:val="28"/>
                <w:szCs w:val="28"/>
              </w:rPr>
            </w:pPr>
            <w:r w:rsidRPr="00BA5EDE">
              <w:rPr>
                <w:iCs/>
                <w:sz w:val="28"/>
                <w:szCs w:val="28"/>
              </w:rPr>
              <w:t>Описание</w:t>
            </w:r>
          </w:p>
        </w:tc>
      </w:tr>
      <w:tr w:rsidR="00186A83" w:rsidRPr="00BA5EDE" w:rsidTr="00C01B43">
        <w:tc>
          <w:tcPr>
            <w:tcW w:w="3510" w:type="dxa"/>
            <w:vAlign w:val="center"/>
          </w:tcPr>
          <w:p w:rsidR="00186A83" w:rsidRPr="00BA5EDE" w:rsidRDefault="00186A83" w:rsidP="00186A83">
            <w:pPr>
              <w:rPr>
                <w:sz w:val="28"/>
              </w:rPr>
            </w:pPr>
            <w:r w:rsidRPr="00BA5EDE">
              <w:rPr>
                <w:sz w:val="28"/>
              </w:rPr>
              <w:t>1) Разработка стандарта</w:t>
            </w:r>
          </w:p>
        </w:tc>
        <w:tc>
          <w:tcPr>
            <w:tcW w:w="5954" w:type="dxa"/>
            <w:vAlign w:val="center"/>
          </w:tcPr>
          <w:p w:rsidR="00186A83" w:rsidRPr="00BA5EDE" w:rsidRDefault="00186A83" w:rsidP="00186A83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А)</w:t>
            </w:r>
            <w:r w:rsidR="00BA5EDE" w:rsidRPr="00BA5EDE">
              <w:rPr>
                <w:sz w:val="28"/>
              </w:rPr>
              <w:t xml:space="preserve"> с</w:t>
            </w:r>
            <w:r w:rsidRPr="00BA5EDE">
              <w:rPr>
                <w:sz w:val="28"/>
              </w:rPr>
              <w:t>оздание и обсуждение проекта стандарта</w:t>
            </w:r>
          </w:p>
        </w:tc>
      </w:tr>
      <w:tr w:rsidR="00186A83" w:rsidRPr="00BA5EDE" w:rsidTr="00C01B43">
        <w:tc>
          <w:tcPr>
            <w:tcW w:w="3510" w:type="dxa"/>
            <w:vAlign w:val="center"/>
          </w:tcPr>
          <w:p w:rsidR="00186A83" w:rsidRPr="00BA5EDE" w:rsidRDefault="00186A83" w:rsidP="00186A83">
            <w:pPr>
              <w:rPr>
                <w:sz w:val="28"/>
              </w:rPr>
            </w:pPr>
            <w:r w:rsidRPr="00BA5EDE">
              <w:rPr>
                <w:sz w:val="28"/>
              </w:rPr>
              <w:t>2) Утверждение стандарта</w:t>
            </w:r>
          </w:p>
        </w:tc>
        <w:tc>
          <w:tcPr>
            <w:tcW w:w="5954" w:type="dxa"/>
            <w:vAlign w:val="center"/>
          </w:tcPr>
          <w:p w:rsidR="00186A83" w:rsidRPr="00BA5EDE" w:rsidRDefault="00186A83" w:rsidP="00186A83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 xml:space="preserve">Б) </w:t>
            </w:r>
            <w:r w:rsidR="00BA5EDE" w:rsidRPr="00BA5EDE">
              <w:rPr>
                <w:sz w:val="28"/>
              </w:rPr>
              <w:t>п</w:t>
            </w:r>
            <w:r w:rsidRPr="00BA5EDE">
              <w:rPr>
                <w:sz w:val="28"/>
              </w:rPr>
              <w:t>рименение стандарта на практике</w:t>
            </w:r>
          </w:p>
        </w:tc>
      </w:tr>
      <w:tr w:rsidR="00186A83" w:rsidRPr="00BA5EDE" w:rsidTr="00C01B43">
        <w:tc>
          <w:tcPr>
            <w:tcW w:w="3510" w:type="dxa"/>
            <w:vAlign w:val="center"/>
          </w:tcPr>
          <w:p w:rsidR="00186A83" w:rsidRPr="00BA5EDE" w:rsidRDefault="00186A83" w:rsidP="00186A83">
            <w:pPr>
              <w:rPr>
                <w:sz w:val="28"/>
              </w:rPr>
            </w:pPr>
            <w:r w:rsidRPr="00BA5EDE">
              <w:rPr>
                <w:sz w:val="28"/>
              </w:rPr>
              <w:t>3) Внедрение стандарта</w:t>
            </w:r>
          </w:p>
        </w:tc>
        <w:tc>
          <w:tcPr>
            <w:tcW w:w="5954" w:type="dxa"/>
            <w:vAlign w:val="center"/>
          </w:tcPr>
          <w:p w:rsidR="00186A83" w:rsidRPr="00BA5EDE" w:rsidRDefault="00BA5EDE" w:rsidP="00186A83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В) о</w:t>
            </w:r>
            <w:r w:rsidR="00186A83" w:rsidRPr="00BA5EDE">
              <w:rPr>
                <w:sz w:val="28"/>
              </w:rPr>
              <w:t>фициальное принятие стандарта</w:t>
            </w:r>
          </w:p>
        </w:tc>
      </w:tr>
      <w:tr w:rsidR="00186A83" w:rsidRPr="00BA5EDE" w:rsidTr="00C01B43">
        <w:tc>
          <w:tcPr>
            <w:tcW w:w="3510" w:type="dxa"/>
            <w:vAlign w:val="center"/>
          </w:tcPr>
          <w:p w:rsidR="00186A83" w:rsidRPr="00BA5EDE" w:rsidRDefault="00186A83" w:rsidP="00186A83">
            <w:pPr>
              <w:rPr>
                <w:sz w:val="28"/>
              </w:rPr>
            </w:pPr>
            <w:r w:rsidRPr="00BA5EDE">
              <w:rPr>
                <w:sz w:val="28"/>
              </w:rPr>
              <w:t>4) Обновление стандарта</w:t>
            </w:r>
          </w:p>
        </w:tc>
        <w:tc>
          <w:tcPr>
            <w:tcW w:w="5954" w:type="dxa"/>
            <w:vAlign w:val="center"/>
          </w:tcPr>
          <w:p w:rsidR="00186A83" w:rsidRPr="00BA5EDE" w:rsidRDefault="00BA5EDE" w:rsidP="00186A83">
            <w:pPr>
              <w:jc w:val="both"/>
              <w:rPr>
                <w:sz w:val="28"/>
              </w:rPr>
            </w:pPr>
            <w:r w:rsidRPr="00BA5EDE">
              <w:rPr>
                <w:sz w:val="28"/>
              </w:rPr>
              <w:t>Г) в</w:t>
            </w:r>
            <w:r w:rsidR="00186A83" w:rsidRPr="00BA5EDE">
              <w:rPr>
                <w:sz w:val="28"/>
              </w:rPr>
              <w:t>несение изменений и дополнений в стандарт</w:t>
            </w:r>
          </w:p>
        </w:tc>
      </w:tr>
    </w:tbl>
    <w:p w:rsidR="00186A83" w:rsidRPr="00BA5EDE" w:rsidRDefault="00186A83" w:rsidP="00186A83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</w:tblGrid>
      <w:tr w:rsidR="00186A83" w:rsidRPr="00BA5EDE" w:rsidTr="00C01B43"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4</w:t>
            </w:r>
          </w:p>
        </w:tc>
      </w:tr>
      <w:tr w:rsidR="00186A83" w:rsidRPr="00BA5EDE" w:rsidTr="00C01B43"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86A83" w:rsidRPr="00BA5EDE" w:rsidRDefault="00186A83" w:rsidP="00C01B43">
            <w:pPr>
              <w:jc w:val="center"/>
              <w:rPr>
                <w:sz w:val="28"/>
                <w:szCs w:val="28"/>
              </w:rPr>
            </w:pPr>
            <w:r w:rsidRPr="00BA5EDE">
              <w:rPr>
                <w:sz w:val="28"/>
                <w:szCs w:val="28"/>
              </w:rPr>
              <w:t>Г</w:t>
            </w:r>
          </w:p>
        </w:tc>
      </w:tr>
    </w:tbl>
    <w:p w:rsidR="00186A83" w:rsidRPr="00BA5EDE" w:rsidRDefault="00186A83" w:rsidP="00186A83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BA5EDE" w:rsidRPr="00BA5EDE">
        <w:rPr>
          <w:sz w:val="28"/>
          <w:szCs w:val="28"/>
        </w:rPr>
        <w:t>ОПК-2,</w:t>
      </w:r>
      <w:r w:rsidRPr="00BA5EDE">
        <w:rPr>
          <w:sz w:val="28"/>
          <w:szCs w:val="28"/>
        </w:rPr>
        <w:t xml:space="preserve"> </w:t>
      </w:r>
      <w:r w:rsidR="00BA5EDE" w:rsidRPr="00BA5EDE">
        <w:rPr>
          <w:sz w:val="28"/>
          <w:szCs w:val="28"/>
        </w:rPr>
        <w:t>ОПК-9</w:t>
      </w:r>
    </w:p>
    <w:p w:rsidR="00186A83" w:rsidRPr="00BA5EDE" w:rsidRDefault="00186A83" w:rsidP="00186A83">
      <w:pPr>
        <w:rPr>
          <w:sz w:val="28"/>
          <w:szCs w:val="28"/>
        </w:rPr>
      </w:pPr>
    </w:p>
    <w:p w:rsidR="00C45BF9" w:rsidRDefault="00C45B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BA5EDE" w:rsidRDefault="00F22538" w:rsidP="00F22538">
      <w:pPr>
        <w:rPr>
          <w:i/>
          <w:iCs/>
          <w:sz w:val="28"/>
          <w:szCs w:val="28"/>
        </w:rPr>
      </w:pPr>
      <w:r w:rsidRPr="00BA5EDE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22538" w:rsidRPr="00BA5EDE" w:rsidRDefault="00F22538" w:rsidP="00F22538">
      <w:pPr>
        <w:rPr>
          <w:i/>
          <w:iCs/>
          <w:sz w:val="28"/>
          <w:szCs w:val="28"/>
        </w:rPr>
      </w:pPr>
    </w:p>
    <w:p w:rsidR="00200E3D" w:rsidRPr="00BA5EDE" w:rsidRDefault="00200E3D" w:rsidP="00200E3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1. Установите правильную последовательность этапов разработки и внедрения стандарта:</w:t>
      </w:r>
    </w:p>
    <w:p w:rsidR="00200E3D" w:rsidRPr="00BA5EDE" w:rsidRDefault="00200E3D" w:rsidP="00200E3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lastRenderedPageBreak/>
        <w:t xml:space="preserve">А) </w:t>
      </w:r>
      <w:r w:rsidR="00BA5EDE" w:rsidRPr="00BA5EDE">
        <w:rPr>
          <w:sz w:val="28"/>
          <w:szCs w:val="28"/>
        </w:rPr>
        <w:t>в</w:t>
      </w:r>
      <w:r w:rsidRPr="00BA5EDE">
        <w:rPr>
          <w:sz w:val="28"/>
          <w:szCs w:val="28"/>
        </w:rPr>
        <w:t>недрение стандарта</w:t>
      </w:r>
    </w:p>
    <w:p w:rsidR="00200E3D" w:rsidRPr="00BA5EDE" w:rsidRDefault="00BA5EDE" w:rsidP="00200E3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Б) р</w:t>
      </w:r>
      <w:r w:rsidR="00200E3D" w:rsidRPr="00BA5EDE">
        <w:rPr>
          <w:sz w:val="28"/>
          <w:szCs w:val="28"/>
        </w:rPr>
        <w:t>азработка проекта стандарта</w:t>
      </w:r>
    </w:p>
    <w:p w:rsidR="00200E3D" w:rsidRPr="00BA5EDE" w:rsidRDefault="00BA5EDE" w:rsidP="00200E3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В) о</w:t>
      </w:r>
      <w:r w:rsidR="00200E3D" w:rsidRPr="00BA5EDE">
        <w:rPr>
          <w:sz w:val="28"/>
          <w:szCs w:val="28"/>
        </w:rPr>
        <w:t>кончательное утверждение стандарта</w:t>
      </w:r>
    </w:p>
    <w:p w:rsidR="00200E3D" w:rsidRPr="00BA5EDE" w:rsidRDefault="00BA5EDE" w:rsidP="00200E3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Г) о</w:t>
      </w:r>
      <w:r w:rsidR="00200E3D" w:rsidRPr="00BA5EDE">
        <w:rPr>
          <w:sz w:val="28"/>
          <w:szCs w:val="28"/>
        </w:rPr>
        <w:t>бсуждение и согласование проекта стандарта</w:t>
      </w: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Правильный ответ:</w:t>
      </w:r>
      <w:r w:rsidR="00BA5EDE" w:rsidRPr="00BA5EDE">
        <w:rPr>
          <w:sz w:val="28"/>
          <w:szCs w:val="28"/>
        </w:rPr>
        <w:t xml:space="preserve"> Б, Г, В, А</w:t>
      </w:r>
    </w:p>
    <w:p w:rsidR="00200E3D" w:rsidRPr="00BA5EDE" w:rsidRDefault="00200E3D" w:rsidP="00BA5EDE">
      <w:pPr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 ОПК-</w:t>
      </w:r>
      <w:r w:rsidR="00BA5EDE" w:rsidRPr="00BA5EDE">
        <w:rPr>
          <w:sz w:val="28"/>
          <w:szCs w:val="28"/>
        </w:rPr>
        <w:t>2, ОПК-9</w:t>
      </w:r>
    </w:p>
    <w:p w:rsidR="00BA5EDE" w:rsidRPr="00BA5EDE" w:rsidRDefault="00BA5EDE" w:rsidP="00BA5EDE">
      <w:pPr>
        <w:rPr>
          <w:sz w:val="28"/>
          <w:szCs w:val="28"/>
        </w:rPr>
      </w:pPr>
    </w:p>
    <w:p w:rsidR="007674C5" w:rsidRPr="00BA5EDE" w:rsidRDefault="00200E3D" w:rsidP="007674C5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2</w:t>
      </w:r>
      <w:r w:rsidR="007674C5" w:rsidRPr="00BA5EDE">
        <w:rPr>
          <w:sz w:val="28"/>
          <w:szCs w:val="28"/>
        </w:rPr>
        <w:t xml:space="preserve">. Установите правильную последовательность этапов цикла </w:t>
      </w:r>
      <w:proofErr w:type="spellStart"/>
      <w:r w:rsidR="007674C5" w:rsidRPr="00BA5EDE">
        <w:rPr>
          <w:sz w:val="28"/>
          <w:szCs w:val="28"/>
        </w:rPr>
        <w:t>Деминга</w:t>
      </w:r>
      <w:proofErr w:type="spellEnd"/>
      <w:r w:rsidR="007674C5" w:rsidRPr="00BA5EDE">
        <w:rPr>
          <w:sz w:val="28"/>
          <w:szCs w:val="28"/>
        </w:rPr>
        <w:t xml:space="preserve"> при управлении качеством:</w:t>
      </w:r>
    </w:p>
    <w:p w:rsidR="007674C5" w:rsidRPr="00BA5EDE" w:rsidRDefault="007674C5" w:rsidP="007674C5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А) </w:t>
      </w:r>
      <w:r w:rsidR="00BA5EDE" w:rsidRPr="00BA5EDE">
        <w:rPr>
          <w:sz w:val="28"/>
          <w:szCs w:val="28"/>
          <w:lang w:val="en-US"/>
        </w:rPr>
        <w:t>p</w:t>
      </w:r>
      <w:proofErr w:type="spellStart"/>
      <w:r w:rsidR="00BA5EDE" w:rsidRPr="00BA5EDE">
        <w:rPr>
          <w:bCs/>
          <w:sz w:val="28"/>
          <w:szCs w:val="28"/>
        </w:rPr>
        <w:t>lan</w:t>
      </w:r>
      <w:proofErr w:type="spellEnd"/>
      <w:r w:rsidR="00BA5EDE" w:rsidRPr="00BA5EDE">
        <w:rPr>
          <w:bCs/>
          <w:sz w:val="28"/>
          <w:szCs w:val="28"/>
        </w:rPr>
        <w:t xml:space="preserve"> (п</w:t>
      </w:r>
      <w:r w:rsidRPr="00BA5EDE">
        <w:rPr>
          <w:bCs/>
          <w:sz w:val="28"/>
          <w:szCs w:val="28"/>
        </w:rPr>
        <w:t>ланирование)</w:t>
      </w:r>
    </w:p>
    <w:p w:rsidR="007674C5" w:rsidRPr="00BA5EDE" w:rsidRDefault="007674C5" w:rsidP="007674C5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Б) </w:t>
      </w:r>
      <w:r w:rsidR="00BA5EDE" w:rsidRPr="00BA5EDE">
        <w:rPr>
          <w:bCs/>
          <w:sz w:val="28"/>
          <w:szCs w:val="28"/>
          <w:lang w:val="en-US"/>
        </w:rPr>
        <w:t>a</w:t>
      </w:r>
      <w:proofErr w:type="spellStart"/>
      <w:r w:rsidR="00BA5EDE" w:rsidRPr="00BA5EDE">
        <w:rPr>
          <w:bCs/>
          <w:sz w:val="28"/>
          <w:szCs w:val="28"/>
        </w:rPr>
        <w:t>ct</w:t>
      </w:r>
      <w:proofErr w:type="spellEnd"/>
      <w:r w:rsidR="00BA5EDE" w:rsidRPr="00BA5EDE">
        <w:rPr>
          <w:bCs/>
          <w:sz w:val="28"/>
          <w:szCs w:val="28"/>
        </w:rPr>
        <w:t xml:space="preserve"> (д</w:t>
      </w:r>
      <w:r w:rsidRPr="00BA5EDE">
        <w:rPr>
          <w:bCs/>
          <w:sz w:val="28"/>
          <w:szCs w:val="28"/>
        </w:rPr>
        <w:t>ействие)</w:t>
      </w:r>
    </w:p>
    <w:p w:rsidR="007674C5" w:rsidRPr="00BA5EDE" w:rsidRDefault="007674C5" w:rsidP="007674C5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В) </w:t>
      </w:r>
      <w:r w:rsidR="00BA5EDE" w:rsidRPr="00BA5EDE">
        <w:rPr>
          <w:bCs/>
          <w:sz w:val="28"/>
          <w:szCs w:val="28"/>
          <w:lang w:val="en-US"/>
        </w:rPr>
        <w:t>d</w:t>
      </w:r>
      <w:r w:rsidR="00BA5EDE" w:rsidRPr="00BA5EDE">
        <w:rPr>
          <w:bCs/>
          <w:sz w:val="28"/>
          <w:szCs w:val="28"/>
        </w:rPr>
        <w:t>o (и</w:t>
      </w:r>
      <w:r w:rsidRPr="00BA5EDE">
        <w:rPr>
          <w:bCs/>
          <w:sz w:val="28"/>
          <w:szCs w:val="28"/>
        </w:rPr>
        <w:t>сполнение)</w:t>
      </w:r>
    </w:p>
    <w:p w:rsidR="007674C5" w:rsidRPr="00BA5EDE" w:rsidRDefault="007674C5" w:rsidP="007674C5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Г) </w:t>
      </w:r>
      <w:r w:rsidR="00BA5EDE" w:rsidRPr="00BA5EDE">
        <w:rPr>
          <w:bCs/>
          <w:sz w:val="28"/>
          <w:szCs w:val="28"/>
          <w:lang w:val="en-US"/>
        </w:rPr>
        <w:t>c</w:t>
      </w:r>
      <w:proofErr w:type="spellStart"/>
      <w:r w:rsidR="00BA5EDE" w:rsidRPr="00BA5EDE">
        <w:rPr>
          <w:bCs/>
          <w:sz w:val="28"/>
          <w:szCs w:val="28"/>
        </w:rPr>
        <w:t>heck</w:t>
      </w:r>
      <w:proofErr w:type="spellEnd"/>
      <w:r w:rsidR="00BA5EDE" w:rsidRPr="00BA5EDE">
        <w:rPr>
          <w:bCs/>
          <w:sz w:val="28"/>
          <w:szCs w:val="28"/>
        </w:rPr>
        <w:t xml:space="preserve"> (п</w:t>
      </w:r>
      <w:r w:rsidRPr="00BA5EDE">
        <w:rPr>
          <w:bCs/>
          <w:sz w:val="28"/>
          <w:szCs w:val="28"/>
        </w:rPr>
        <w:t>роверка)</w:t>
      </w:r>
    </w:p>
    <w:p w:rsidR="007674C5" w:rsidRPr="00BA5EDE" w:rsidRDefault="007674C5" w:rsidP="007674C5">
      <w:pPr>
        <w:rPr>
          <w:sz w:val="28"/>
          <w:szCs w:val="28"/>
        </w:rPr>
      </w:pPr>
      <w:r w:rsidRPr="00BA5EDE">
        <w:rPr>
          <w:sz w:val="28"/>
          <w:szCs w:val="28"/>
        </w:rPr>
        <w:t>Правильный ответ:</w:t>
      </w:r>
      <w:r w:rsidR="00BA5EDE" w:rsidRPr="00BA5EDE">
        <w:rPr>
          <w:sz w:val="28"/>
          <w:szCs w:val="28"/>
        </w:rPr>
        <w:t xml:space="preserve"> А, В, Г, Б</w:t>
      </w:r>
    </w:p>
    <w:p w:rsidR="007674C5" w:rsidRPr="00B63346" w:rsidRDefault="007674C5" w:rsidP="007674C5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AF3065" w:rsidRPr="00BA5EDE">
        <w:rPr>
          <w:sz w:val="28"/>
          <w:szCs w:val="28"/>
        </w:rPr>
        <w:t>ОПК-</w:t>
      </w:r>
      <w:r w:rsidR="00BA5EDE" w:rsidRPr="00BA5EDE">
        <w:rPr>
          <w:sz w:val="28"/>
          <w:szCs w:val="28"/>
        </w:rPr>
        <w:t>2,</w:t>
      </w:r>
      <w:r w:rsidR="00AF3065" w:rsidRPr="00BA5EDE">
        <w:rPr>
          <w:sz w:val="28"/>
          <w:szCs w:val="28"/>
        </w:rPr>
        <w:t xml:space="preserve"> </w:t>
      </w:r>
      <w:r w:rsidR="00BA5EDE" w:rsidRPr="00BA5EDE">
        <w:rPr>
          <w:sz w:val="28"/>
          <w:szCs w:val="28"/>
        </w:rPr>
        <w:t>ОПК-9</w:t>
      </w:r>
    </w:p>
    <w:p w:rsidR="007674C5" w:rsidRPr="00BA5EDE" w:rsidRDefault="007674C5" w:rsidP="00AC21E3">
      <w:pPr>
        <w:rPr>
          <w:sz w:val="28"/>
          <w:szCs w:val="28"/>
        </w:rPr>
      </w:pP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3. Установите правильную последовательность этапов принятия решения методом мозгового штурма: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А) г</w:t>
      </w:r>
      <w:r w:rsidR="00200E3D" w:rsidRPr="00BA5EDE">
        <w:rPr>
          <w:sz w:val="28"/>
          <w:szCs w:val="28"/>
        </w:rPr>
        <w:t>енерация идей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Б) о</w:t>
      </w:r>
      <w:r w:rsidR="00200E3D" w:rsidRPr="00BA5EDE">
        <w:rPr>
          <w:sz w:val="28"/>
          <w:szCs w:val="28"/>
        </w:rPr>
        <w:t>пределение проблемы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В) о</w:t>
      </w:r>
      <w:r w:rsidR="00200E3D" w:rsidRPr="00BA5EDE">
        <w:rPr>
          <w:sz w:val="28"/>
          <w:szCs w:val="28"/>
        </w:rPr>
        <w:t>ценка и отбор идей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Г) р</w:t>
      </w:r>
      <w:r w:rsidR="00200E3D" w:rsidRPr="00BA5EDE">
        <w:rPr>
          <w:sz w:val="28"/>
          <w:szCs w:val="28"/>
        </w:rPr>
        <w:t>еализация выбранных идей</w:t>
      </w: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Правильный ответ:</w:t>
      </w:r>
      <w:r w:rsidR="00BA5EDE" w:rsidRPr="00BA5EDE">
        <w:rPr>
          <w:sz w:val="28"/>
          <w:szCs w:val="28"/>
        </w:rPr>
        <w:t xml:space="preserve"> Б, </w:t>
      </w:r>
      <w:proofErr w:type="gramStart"/>
      <w:r w:rsidR="00BA5EDE" w:rsidRPr="00BA5EDE">
        <w:rPr>
          <w:sz w:val="28"/>
          <w:szCs w:val="28"/>
        </w:rPr>
        <w:t>А</w:t>
      </w:r>
      <w:proofErr w:type="gramEnd"/>
      <w:r w:rsidR="00BA5EDE" w:rsidRPr="00BA5EDE">
        <w:rPr>
          <w:sz w:val="28"/>
          <w:szCs w:val="28"/>
        </w:rPr>
        <w:t>, В, Г</w:t>
      </w: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 ОПК-</w:t>
      </w:r>
      <w:r w:rsidR="00BA5EDE" w:rsidRPr="00BA5EDE">
        <w:rPr>
          <w:sz w:val="28"/>
          <w:szCs w:val="28"/>
        </w:rPr>
        <w:t>2, ОПК-9</w:t>
      </w:r>
    </w:p>
    <w:p w:rsidR="00200E3D" w:rsidRPr="00BA5EDE" w:rsidRDefault="00200E3D" w:rsidP="00200E3D">
      <w:pPr>
        <w:rPr>
          <w:sz w:val="28"/>
          <w:szCs w:val="28"/>
        </w:rPr>
      </w:pP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4. Установите правильную последовательность этапов обновления стандарта: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А) в</w:t>
      </w:r>
      <w:r w:rsidR="00200E3D" w:rsidRPr="00BA5EDE">
        <w:rPr>
          <w:sz w:val="28"/>
          <w:szCs w:val="28"/>
        </w:rPr>
        <w:t>несение изменений и дополнений в стандарт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Б) с</w:t>
      </w:r>
      <w:r w:rsidR="00200E3D" w:rsidRPr="00BA5EDE">
        <w:rPr>
          <w:sz w:val="28"/>
          <w:szCs w:val="28"/>
        </w:rPr>
        <w:t>бор предложений по изменению стандарта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В) у</w:t>
      </w:r>
      <w:r w:rsidR="00200E3D" w:rsidRPr="00BA5EDE">
        <w:rPr>
          <w:sz w:val="28"/>
          <w:szCs w:val="28"/>
        </w:rPr>
        <w:t>тверждение изменений</w:t>
      </w:r>
    </w:p>
    <w:p w:rsidR="00200E3D" w:rsidRPr="00BA5EDE" w:rsidRDefault="00BA5EDE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Г) р</w:t>
      </w:r>
      <w:r w:rsidR="00200E3D" w:rsidRPr="00BA5EDE">
        <w:rPr>
          <w:sz w:val="28"/>
          <w:szCs w:val="28"/>
        </w:rPr>
        <w:t>азработка проекта изменений</w:t>
      </w: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Правильный ответ:</w:t>
      </w:r>
      <w:r w:rsidR="00BA5EDE" w:rsidRPr="00BA5EDE">
        <w:rPr>
          <w:sz w:val="28"/>
          <w:szCs w:val="28"/>
        </w:rPr>
        <w:t xml:space="preserve"> Б, Г, </w:t>
      </w:r>
      <w:proofErr w:type="gramStart"/>
      <w:r w:rsidR="00BA5EDE" w:rsidRPr="00BA5EDE">
        <w:rPr>
          <w:sz w:val="28"/>
          <w:szCs w:val="28"/>
        </w:rPr>
        <w:t>А</w:t>
      </w:r>
      <w:proofErr w:type="gramEnd"/>
      <w:r w:rsidR="00BA5EDE" w:rsidRPr="00BA5EDE">
        <w:rPr>
          <w:sz w:val="28"/>
          <w:szCs w:val="28"/>
        </w:rPr>
        <w:t>, В</w:t>
      </w:r>
    </w:p>
    <w:p w:rsidR="00200E3D" w:rsidRPr="00BA5EDE" w:rsidRDefault="00200E3D" w:rsidP="00200E3D">
      <w:pPr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 ОПК-</w:t>
      </w:r>
      <w:r w:rsidR="00BA5EDE" w:rsidRPr="00BA5EDE">
        <w:rPr>
          <w:sz w:val="28"/>
          <w:szCs w:val="28"/>
        </w:rPr>
        <w:t>2, ОПК-9</w:t>
      </w:r>
    </w:p>
    <w:p w:rsidR="00200E3D" w:rsidRPr="00BA5EDE" w:rsidRDefault="00200E3D" w:rsidP="00200E3D">
      <w:pPr>
        <w:rPr>
          <w:sz w:val="28"/>
          <w:szCs w:val="28"/>
        </w:rPr>
      </w:pPr>
    </w:p>
    <w:p w:rsidR="00200E3D" w:rsidRPr="00BA5EDE" w:rsidRDefault="00200E3D" w:rsidP="00F22538"/>
    <w:p w:rsidR="00C45BF9" w:rsidRDefault="00C45BF9" w:rsidP="00C45BF9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BA5EDE" w:rsidRDefault="00F22538" w:rsidP="00F22538">
      <w:pPr>
        <w:rPr>
          <w:i/>
          <w:iCs/>
          <w:sz w:val="28"/>
          <w:szCs w:val="28"/>
        </w:rPr>
      </w:pPr>
      <w:r w:rsidRPr="00BA5EDE">
        <w:rPr>
          <w:i/>
          <w:iCs/>
          <w:sz w:val="28"/>
          <w:szCs w:val="28"/>
        </w:rPr>
        <w:t>Напишите пропущенное слово (словосочетание).</w:t>
      </w:r>
    </w:p>
    <w:p w:rsidR="00281663" w:rsidRPr="00BA5EDE" w:rsidRDefault="00281663" w:rsidP="00F22538">
      <w:pPr>
        <w:rPr>
          <w:i/>
          <w:iCs/>
          <w:sz w:val="28"/>
          <w:szCs w:val="28"/>
        </w:rPr>
      </w:pPr>
    </w:p>
    <w:p w:rsidR="00AF3065" w:rsidRPr="00BA5EDE" w:rsidRDefault="00E41B3E" w:rsidP="00E41B3E">
      <w:pPr>
        <w:tabs>
          <w:tab w:val="left" w:pos="1109"/>
        </w:tabs>
        <w:ind w:right="110"/>
        <w:jc w:val="both"/>
        <w:rPr>
          <w:sz w:val="28"/>
        </w:rPr>
      </w:pPr>
      <w:r w:rsidRPr="00BA5EDE">
        <w:rPr>
          <w:sz w:val="28"/>
        </w:rPr>
        <w:t xml:space="preserve">1. </w:t>
      </w:r>
      <w:r w:rsidR="00BA5EDE" w:rsidRPr="00BA5EDE">
        <w:rPr>
          <w:sz w:val="28"/>
        </w:rPr>
        <w:t>Технологическая документация –</w:t>
      </w:r>
      <w:r w:rsidR="00AF3065" w:rsidRPr="00BA5EDE">
        <w:rPr>
          <w:sz w:val="28"/>
        </w:rPr>
        <w:t xml:space="preserve"> совокупность </w:t>
      </w:r>
      <w:r w:rsidRPr="00BA5EDE">
        <w:rPr>
          <w:sz w:val="28"/>
        </w:rPr>
        <w:t>_______________________</w:t>
      </w:r>
      <w:r w:rsidR="00AF3065" w:rsidRPr="00BA5EDE">
        <w:rPr>
          <w:sz w:val="28"/>
        </w:rPr>
        <w:t>, которые отдельно или в комплексе определяют процесс изготовления изделий промышленного производства или процесс сооружения объектов капитального строительства.</w:t>
      </w:r>
    </w:p>
    <w:p w:rsidR="00E41B3E" w:rsidRPr="00BA5EDE" w:rsidRDefault="00E41B3E" w:rsidP="00E41B3E">
      <w:pPr>
        <w:tabs>
          <w:tab w:val="left" w:pos="1109"/>
        </w:tabs>
        <w:ind w:right="110"/>
        <w:jc w:val="both"/>
        <w:rPr>
          <w:sz w:val="28"/>
        </w:rPr>
      </w:pPr>
      <w:r w:rsidRPr="00BA5EDE">
        <w:rPr>
          <w:sz w:val="28"/>
          <w:szCs w:val="28"/>
        </w:rPr>
        <w:t xml:space="preserve">Правильный ответ: </w:t>
      </w:r>
      <w:r w:rsidRPr="00BA5EDE">
        <w:rPr>
          <w:sz w:val="28"/>
        </w:rPr>
        <w:t>графических и текстовых технических документов</w:t>
      </w:r>
    </w:p>
    <w:p w:rsidR="00E41B3E" w:rsidRPr="00BA5EDE" w:rsidRDefault="00E41B3E" w:rsidP="00E41B3E">
      <w:pPr>
        <w:tabs>
          <w:tab w:val="left" w:pos="1109"/>
        </w:tabs>
        <w:ind w:right="110"/>
        <w:jc w:val="both"/>
        <w:rPr>
          <w:sz w:val="28"/>
        </w:rPr>
      </w:pPr>
      <w:r w:rsidRPr="00BA5EDE">
        <w:rPr>
          <w:sz w:val="28"/>
          <w:szCs w:val="28"/>
        </w:rPr>
        <w:lastRenderedPageBreak/>
        <w:t xml:space="preserve">Компетенции (индикаторы): </w:t>
      </w:r>
      <w:r w:rsidR="00BA5EDE" w:rsidRPr="00BA5EDE">
        <w:rPr>
          <w:sz w:val="28"/>
          <w:szCs w:val="28"/>
        </w:rPr>
        <w:t>ОПК-2</w:t>
      </w:r>
    </w:p>
    <w:p w:rsidR="00AF3065" w:rsidRPr="00BA5EDE" w:rsidRDefault="00AF3065" w:rsidP="00F22538">
      <w:pPr>
        <w:rPr>
          <w:iCs/>
          <w:sz w:val="28"/>
          <w:szCs w:val="28"/>
        </w:rPr>
      </w:pPr>
    </w:p>
    <w:p w:rsidR="00E41B3E" w:rsidRPr="00BA5EDE" w:rsidRDefault="00E41B3E" w:rsidP="00E41B3E">
      <w:pPr>
        <w:tabs>
          <w:tab w:val="left" w:pos="1109"/>
        </w:tabs>
        <w:ind w:right="110"/>
        <w:jc w:val="both"/>
        <w:rPr>
          <w:sz w:val="28"/>
        </w:rPr>
      </w:pPr>
      <w:r w:rsidRPr="00BA5EDE">
        <w:rPr>
          <w:sz w:val="28"/>
        </w:rPr>
        <w:t>2. ______</w:t>
      </w:r>
      <w:r w:rsidR="00BA5EDE" w:rsidRPr="00BA5EDE">
        <w:rPr>
          <w:sz w:val="28"/>
        </w:rPr>
        <w:t>____________________________ –</w:t>
      </w:r>
      <w:r w:rsidRPr="00BA5EDE">
        <w:rPr>
          <w:sz w:val="28"/>
        </w:rPr>
        <w:t xml:space="preserve"> документ национальной системы стандартизации, который дополняет или конкретизирует отдельные положения основополагающего национального стандарта.</w:t>
      </w:r>
    </w:p>
    <w:p w:rsidR="00E41B3E" w:rsidRPr="00BA5EDE" w:rsidRDefault="00E41B3E" w:rsidP="00F22538">
      <w:pPr>
        <w:rPr>
          <w:sz w:val="28"/>
        </w:rPr>
      </w:pPr>
      <w:r w:rsidRPr="00BA5EDE">
        <w:rPr>
          <w:sz w:val="28"/>
          <w:szCs w:val="28"/>
        </w:rPr>
        <w:t>Правильный ответ: П</w:t>
      </w:r>
      <w:r w:rsidRPr="00BA5EDE">
        <w:rPr>
          <w:sz w:val="28"/>
        </w:rPr>
        <w:t>равила стандартизации</w:t>
      </w:r>
    </w:p>
    <w:p w:rsidR="00E41B3E" w:rsidRPr="00BA5EDE" w:rsidRDefault="00E41B3E" w:rsidP="00F22538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BA5EDE" w:rsidRPr="00BA5EDE">
        <w:rPr>
          <w:sz w:val="28"/>
          <w:szCs w:val="28"/>
        </w:rPr>
        <w:t>ОПК-9</w:t>
      </w:r>
    </w:p>
    <w:p w:rsidR="00B074DE" w:rsidRPr="00BA5EDE" w:rsidRDefault="00B074DE" w:rsidP="00F22538">
      <w:pPr>
        <w:rPr>
          <w:sz w:val="28"/>
          <w:szCs w:val="28"/>
        </w:rPr>
      </w:pPr>
    </w:p>
    <w:p w:rsidR="00B074DE" w:rsidRPr="00BA5EDE" w:rsidRDefault="00B074DE" w:rsidP="00B074DE">
      <w:pPr>
        <w:jc w:val="both"/>
        <w:rPr>
          <w:iCs/>
          <w:sz w:val="28"/>
          <w:szCs w:val="28"/>
        </w:rPr>
      </w:pPr>
      <w:r w:rsidRPr="00BA5EDE">
        <w:rPr>
          <w:bCs/>
          <w:iCs/>
          <w:sz w:val="28"/>
          <w:szCs w:val="28"/>
        </w:rPr>
        <w:t>3. Унификация в стандартизации</w:t>
      </w:r>
      <w:r w:rsidRPr="00BA5EDE">
        <w:rPr>
          <w:iCs/>
          <w:sz w:val="28"/>
          <w:szCs w:val="28"/>
        </w:rPr>
        <w:t xml:space="preserve"> </w:t>
      </w:r>
      <w:r w:rsidR="00BA5EDE" w:rsidRPr="00BA5EDE">
        <w:rPr>
          <w:iCs/>
          <w:sz w:val="28"/>
          <w:szCs w:val="28"/>
        </w:rPr>
        <w:t>–</w:t>
      </w:r>
      <w:r w:rsidRPr="00BA5EDE">
        <w:rPr>
          <w:iCs/>
          <w:sz w:val="28"/>
          <w:szCs w:val="28"/>
        </w:rPr>
        <w:t xml:space="preserve"> это </w:t>
      </w:r>
      <w:r w:rsidRPr="00BA5EDE">
        <w:rPr>
          <w:bCs/>
          <w:iCs/>
          <w:sz w:val="28"/>
          <w:szCs w:val="28"/>
        </w:rPr>
        <w:t>приведение объектов одинакового функционального назначения к _______________________________________.</w:t>
      </w:r>
    </w:p>
    <w:p w:rsidR="00B074DE" w:rsidRPr="00BA5EDE" w:rsidRDefault="00B074DE" w:rsidP="00B074DE">
      <w:pPr>
        <w:jc w:val="both"/>
        <w:rPr>
          <w:iCs/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  <w:r w:rsidRPr="00BA5EDE">
        <w:rPr>
          <w:bCs/>
          <w:iCs/>
          <w:sz w:val="28"/>
          <w:szCs w:val="28"/>
        </w:rPr>
        <w:t>единообразию по установленному признаку</w:t>
      </w:r>
    </w:p>
    <w:p w:rsidR="00B074DE" w:rsidRPr="00BA5EDE" w:rsidRDefault="00B074DE" w:rsidP="00B074DE">
      <w:pPr>
        <w:tabs>
          <w:tab w:val="left" w:pos="1109"/>
        </w:tabs>
        <w:ind w:right="110"/>
        <w:jc w:val="both"/>
        <w:rPr>
          <w:sz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CE31DA">
        <w:rPr>
          <w:sz w:val="28"/>
          <w:szCs w:val="28"/>
        </w:rPr>
        <w:t>ОПК-2,</w:t>
      </w:r>
      <w:r w:rsidRPr="00BA5EDE">
        <w:rPr>
          <w:sz w:val="28"/>
          <w:szCs w:val="28"/>
        </w:rPr>
        <w:t xml:space="preserve"> </w:t>
      </w:r>
      <w:r w:rsidR="00BA5EDE">
        <w:rPr>
          <w:sz w:val="28"/>
          <w:szCs w:val="28"/>
        </w:rPr>
        <w:t>ОПК-9</w:t>
      </w:r>
    </w:p>
    <w:p w:rsidR="00B074DE" w:rsidRPr="00BA5EDE" w:rsidRDefault="00B074DE" w:rsidP="00B074DE">
      <w:pPr>
        <w:jc w:val="both"/>
        <w:rPr>
          <w:iCs/>
          <w:sz w:val="28"/>
          <w:szCs w:val="28"/>
        </w:rPr>
      </w:pPr>
    </w:p>
    <w:p w:rsidR="00B074DE" w:rsidRPr="00BA5EDE" w:rsidRDefault="00B074DE" w:rsidP="00B074DE">
      <w:pPr>
        <w:jc w:val="both"/>
        <w:rPr>
          <w:bCs/>
          <w:iCs/>
          <w:sz w:val="28"/>
          <w:szCs w:val="28"/>
        </w:rPr>
      </w:pPr>
      <w:r w:rsidRPr="00BA5EDE">
        <w:rPr>
          <w:bCs/>
          <w:iCs/>
          <w:sz w:val="28"/>
          <w:szCs w:val="28"/>
        </w:rPr>
        <w:t>4. Рекомендации по стандартизации - документ национальной системы стандартизации, который предназначен для всеобщего применения и содержит добровольные для применения ________________________________________ в отношении работ по стандартизации</w:t>
      </w:r>
    </w:p>
    <w:p w:rsidR="00B074DE" w:rsidRPr="00BA5EDE" w:rsidRDefault="00B074DE" w:rsidP="00B074DE">
      <w:pPr>
        <w:jc w:val="both"/>
        <w:rPr>
          <w:bCs/>
          <w:iCs/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  <w:r w:rsidRPr="00BA5EDE">
        <w:rPr>
          <w:bCs/>
          <w:iCs/>
          <w:sz w:val="28"/>
          <w:szCs w:val="28"/>
        </w:rPr>
        <w:t>организационно-методические положения</w:t>
      </w:r>
    </w:p>
    <w:p w:rsidR="00B074DE" w:rsidRPr="00BA5EDE" w:rsidRDefault="00B074DE" w:rsidP="00B074DE">
      <w:pPr>
        <w:rPr>
          <w:iCs/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CE31DA">
        <w:rPr>
          <w:sz w:val="28"/>
          <w:szCs w:val="28"/>
        </w:rPr>
        <w:t>ОПК-2,</w:t>
      </w:r>
      <w:r w:rsidRPr="00BA5EDE">
        <w:rPr>
          <w:sz w:val="28"/>
          <w:szCs w:val="28"/>
        </w:rPr>
        <w:t xml:space="preserve"> </w:t>
      </w:r>
      <w:r w:rsidR="00BA5EDE">
        <w:rPr>
          <w:sz w:val="28"/>
          <w:szCs w:val="28"/>
        </w:rPr>
        <w:t>ОПК-9</w:t>
      </w:r>
    </w:p>
    <w:p w:rsidR="00B074DE" w:rsidRPr="00BA5EDE" w:rsidRDefault="00B074DE" w:rsidP="00F22538">
      <w:pPr>
        <w:rPr>
          <w:iCs/>
          <w:sz w:val="28"/>
          <w:szCs w:val="28"/>
        </w:rPr>
      </w:pPr>
    </w:p>
    <w:p w:rsidR="00C45BF9" w:rsidRDefault="00C45BF9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BA5EDE" w:rsidRDefault="00F22538" w:rsidP="00F22538">
      <w:pPr>
        <w:rPr>
          <w:i/>
          <w:iCs/>
          <w:sz w:val="28"/>
          <w:szCs w:val="28"/>
        </w:rPr>
      </w:pPr>
      <w:r w:rsidRPr="00BA5EDE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F22538" w:rsidRPr="00BA5EDE" w:rsidRDefault="00F22538">
      <w:pPr>
        <w:rPr>
          <w:i/>
          <w:iCs/>
          <w:sz w:val="28"/>
          <w:szCs w:val="28"/>
        </w:rPr>
      </w:pPr>
    </w:p>
    <w:p w:rsidR="00C01B43" w:rsidRPr="00BA5EDE" w:rsidRDefault="00C01B43" w:rsidP="00C01B43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1. Основная цель стандартизации </w:t>
      </w:r>
      <w:r w:rsidR="00CE31DA">
        <w:rPr>
          <w:sz w:val="28"/>
          <w:szCs w:val="28"/>
        </w:rPr>
        <w:t xml:space="preserve">– </w:t>
      </w:r>
      <w:r w:rsidRPr="00BA5EDE">
        <w:rPr>
          <w:sz w:val="28"/>
          <w:szCs w:val="28"/>
        </w:rPr>
        <w:t>обеспечение _______________________ продукции и услуг.</w:t>
      </w:r>
    </w:p>
    <w:p w:rsidR="00C01B43" w:rsidRPr="00BA5EDE" w:rsidRDefault="00C01B43" w:rsidP="00C01B43">
      <w:pPr>
        <w:rPr>
          <w:sz w:val="28"/>
          <w:szCs w:val="28"/>
        </w:rPr>
      </w:pPr>
      <w:r w:rsidRPr="00BA5EDE">
        <w:rPr>
          <w:sz w:val="28"/>
          <w:szCs w:val="28"/>
        </w:rPr>
        <w:t>Правильный ответ: качества / уровня / стандарта</w:t>
      </w:r>
    </w:p>
    <w:p w:rsidR="00C01B43" w:rsidRPr="00BA5EDE" w:rsidRDefault="00C01B43" w:rsidP="00C01B43">
      <w:pPr>
        <w:rPr>
          <w:iCs/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CE31DA">
        <w:rPr>
          <w:sz w:val="28"/>
          <w:szCs w:val="28"/>
        </w:rPr>
        <w:t>ОПК-9</w:t>
      </w:r>
    </w:p>
    <w:p w:rsidR="00C01B43" w:rsidRPr="00BA5EDE" w:rsidRDefault="00C01B43" w:rsidP="00C01B43">
      <w:pPr>
        <w:rPr>
          <w:sz w:val="28"/>
          <w:szCs w:val="28"/>
        </w:rPr>
      </w:pPr>
    </w:p>
    <w:p w:rsidR="00C01B43" w:rsidRPr="00BA5EDE" w:rsidRDefault="00C01B43" w:rsidP="00C01B43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2. Основными этапами стандартизации являются разработка, утверждение, внедрение и _____________________________ стандарта.</w:t>
      </w:r>
    </w:p>
    <w:p w:rsidR="00C01B43" w:rsidRPr="00BA5EDE" w:rsidRDefault="00C01B43" w:rsidP="00C01B43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Правильный ответ: обновление / пересмотр / ревизия</w:t>
      </w:r>
    </w:p>
    <w:p w:rsidR="00C01B43" w:rsidRPr="00BA5EDE" w:rsidRDefault="00C01B43" w:rsidP="00C01B43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CE31DA">
        <w:rPr>
          <w:sz w:val="28"/>
          <w:szCs w:val="28"/>
        </w:rPr>
        <w:t>ОПК-2</w:t>
      </w:r>
    </w:p>
    <w:p w:rsidR="00C01B43" w:rsidRPr="00BA5EDE" w:rsidRDefault="00C01B43" w:rsidP="00C01B43">
      <w:pPr>
        <w:rPr>
          <w:iCs/>
          <w:sz w:val="28"/>
          <w:szCs w:val="28"/>
        </w:rPr>
      </w:pPr>
    </w:p>
    <w:p w:rsidR="00C01B43" w:rsidRPr="00BA5EDE" w:rsidRDefault="00C01B43" w:rsidP="00C01B43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3. Метод анализа сильных и слабых сторон, возможностей и угроз называется __________________________ анализ.</w:t>
      </w:r>
    </w:p>
    <w:p w:rsidR="00C01B43" w:rsidRPr="00BA5EDE" w:rsidRDefault="00C01B43" w:rsidP="00432BC9">
      <w:pPr>
        <w:rPr>
          <w:sz w:val="28"/>
          <w:szCs w:val="28"/>
        </w:rPr>
      </w:pPr>
      <w:r w:rsidRPr="00BA5EDE">
        <w:rPr>
          <w:sz w:val="28"/>
          <w:szCs w:val="28"/>
        </w:rPr>
        <w:t>Правильный</w:t>
      </w:r>
      <w:r w:rsidR="00432BC9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ответ:</w:t>
      </w:r>
      <w:r w:rsidR="00432BC9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SWOT</w:t>
      </w:r>
      <w:r w:rsidR="00432BC9" w:rsidRPr="00BA5EDE">
        <w:rPr>
          <w:sz w:val="28"/>
          <w:szCs w:val="28"/>
        </w:rPr>
        <w:t xml:space="preserve"> / </w:t>
      </w:r>
      <w:r w:rsidRPr="00BA5EDE">
        <w:rPr>
          <w:sz w:val="28"/>
          <w:szCs w:val="28"/>
        </w:rPr>
        <w:t>стратегический</w:t>
      </w:r>
      <w:r w:rsidR="00432BC9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анализ</w:t>
      </w:r>
    </w:p>
    <w:p w:rsidR="00432BC9" w:rsidRPr="00BA5EDE" w:rsidRDefault="00432BC9" w:rsidP="00432BC9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CE31DA">
        <w:rPr>
          <w:sz w:val="28"/>
          <w:szCs w:val="28"/>
        </w:rPr>
        <w:t>ОПК-2, ОПК-9</w:t>
      </w:r>
    </w:p>
    <w:p w:rsidR="00C01B43" w:rsidRPr="00BA5EDE" w:rsidRDefault="00C01B43" w:rsidP="00C01B43">
      <w:pPr>
        <w:rPr>
          <w:sz w:val="28"/>
          <w:szCs w:val="28"/>
        </w:rPr>
      </w:pPr>
    </w:p>
    <w:p w:rsidR="00432BC9" w:rsidRPr="00BA5EDE" w:rsidRDefault="00432BC9" w:rsidP="00432BC9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4. Процесс выявления лучших практик для их внедрения в организации называется _______________________________.</w:t>
      </w:r>
    </w:p>
    <w:p w:rsidR="00432BC9" w:rsidRPr="00BA5EDE" w:rsidRDefault="00432BC9" w:rsidP="00432BC9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Правильный ответ: </w:t>
      </w:r>
      <w:proofErr w:type="spellStart"/>
      <w:r w:rsidRPr="00BA5EDE">
        <w:rPr>
          <w:sz w:val="28"/>
          <w:szCs w:val="28"/>
        </w:rPr>
        <w:t>бенчмаркинг</w:t>
      </w:r>
      <w:proofErr w:type="spellEnd"/>
      <w:r w:rsidRPr="00BA5EDE">
        <w:rPr>
          <w:sz w:val="28"/>
          <w:szCs w:val="28"/>
        </w:rPr>
        <w:t xml:space="preserve"> / сравнительный анализ</w:t>
      </w:r>
    </w:p>
    <w:p w:rsidR="00432BC9" w:rsidRPr="00BA5EDE" w:rsidRDefault="00432BC9" w:rsidP="00432BC9">
      <w:pPr>
        <w:rPr>
          <w:sz w:val="28"/>
          <w:szCs w:val="28"/>
        </w:rPr>
      </w:pPr>
      <w:r w:rsidRPr="00BA5EDE">
        <w:rPr>
          <w:sz w:val="28"/>
          <w:szCs w:val="28"/>
        </w:rPr>
        <w:t xml:space="preserve">Компетенции (индикаторы): </w:t>
      </w:r>
      <w:r w:rsidR="00CE31DA">
        <w:rPr>
          <w:sz w:val="28"/>
          <w:szCs w:val="28"/>
        </w:rPr>
        <w:t>ОПК-2,</w:t>
      </w:r>
      <w:r w:rsidRPr="00BA5EDE">
        <w:rPr>
          <w:sz w:val="28"/>
          <w:szCs w:val="28"/>
        </w:rPr>
        <w:t xml:space="preserve"> </w:t>
      </w:r>
      <w:r w:rsidR="00CE31DA">
        <w:rPr>
          <w:sz w:val="28"/>
          <w:szCs w:val="28"/>
        </w:rPr>
        <w:t>ОПК-9</w:t>
      </w:r>
    </w:p>
    <w:p w:rsidR="00432BC9" w:rsidRPr="00BA5EDE" w:rsidRDefault="00432BC9" w:rsidP="00C01B43">
      <w:pPr>
        <w:rPr>
          <w:sz w:val="28"/>
          <w:szCs w:val="28"/>
        </w:rPr>
      </w:pPr>
    </w:p>
    <w:p w:rsidR="00C01B43" w:rsidRPr="00BA5EDE" w:rsidRDefault="00C01B43" w:rsidP="00D0038B">
      <w:pPr>
        <w:jc w:val="both"/>
        <w:rPr>
          <w:iCs/>
          <w:sz w:val="28"/>
          <w:szCs w:val="28"/>
        </w:rPr>
      </w:pPr>
    </w:p>
    <w:p w:rsidR="00F22538" w:rsidRPr="00BA5ED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A53763" w:rsidRPr="00BA5EDE" w:rsidRDefault="00A53763" w:rsidP="00A53763">
      <w:pPr>
        <w:jc w:val="both"/>
        <w:rPr>
          <w:sz w:val="28"/>
          <w:szCs w:val="28"/>
        </w:rPr>
      </w:pPr>
    </w:p>
    <w:p w:rsidR="00A53763" w:rsidRPr="00BA5EDE" w:rsidRDefault="00A53763" w:rsidP="00A53763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1. Объясните, как система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стандартизации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влияет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на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международную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торговлю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и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приведите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примеры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стандартов,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которые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играют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ключевую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роль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в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этом</w:t>
      </w:r>
      <w:r w:rsidR="006430BB" w:rsidRPr="00BA5EDE">
        <w:rPr>
          <w:sz w:val="28"/>
          <w:szCs w:val="28"/>
        </w:rPr>
        <w:t xml:space="preserve"> </w:t>
      </w:r>
      <w:r w:rsidRPr="00BA5EDE">
        <w:rPr>
          <w:sz w:val="28"/>
          <w:szCs w:val="28"/>
        </w:rPr>
        <w:t>процессе.</w:t>
      </w:r>
    </w:p>
    <w:p w:rsidR="006430BB" w:rsidRPr="00BA5EDE" w:rsidRDefault="006430BB" w:rsidP="006430B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6430BB" w:rsidRPr="00BA5EDE" w:rsidRDefault="006430BB" w:rsidP="006430B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6430BB" w:rsidRPr="00BA5EDE" w:rsidRDefault="006430BB" w:rsidP="006430BB">
      <w:pPr>
        <w:pStyle w:val="a5"/>
        <w:tabs>
          <w:tab w:val="left" w:pos="0"/>
        </w:tabs>
        <w:ind w:right="110"/>
        <w:jc w:val="both"/>
      </w:pPr>
      <w:r w:rsidRPr="00BA5EDE">
        <w:rPr>
          <w:sz w:val="28"/>
          <w:szCs w:val="28"/>
        </w:rPr>
        <w:t>Ожидаемый результат:</w:t>
      </w:r>
      <w:r w:rsidRPr="00BA5EDE">
        <w:t xml:space="preserve"> </w:t>
      </w:r>
    </w:p>
    <w:p w:rsidR="00A53763" w:rsidRPr="00BA5EDE" w:rsidRDefault="00A53763" w:rsidP="006430BB">
      <w:pPr>
        <w:ind w:firstLine="709"/>
        <w:jc w:val="both"/>
        <w:rPr>
          <w:sz w:val="28"/>
          <w:szCs w:val="28"/>
          <w:lang w:eastAsia="ru-RU"/>
        </w:rPr>
      </w:pPr>
      <w:r w:rsidRPr="00BA5EDE">
        <w:rPr>
          <w:sz w:val="28"/>
          <w:szCs w:val="28"/>
          <w:lang w:eastAsia="ru-RU"/>
        </w:rPr>
        <w:t>Система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стандартизации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влияет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на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международную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торговлю,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обеспечивая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единые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требования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к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продукции,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процессам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услугам,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что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упрощает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взаимопонимание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между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странами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облегчает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торговлю.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Примеры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стандартов,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играющих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ключевую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роль: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ISO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9001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(управление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качеством),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ISO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14001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(экологическое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управление),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ISO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22000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(безопасность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пищевых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продуктов)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ISO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45001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(охрана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труда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безопасность).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Эти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стандарты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помогают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улучшать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качество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продукции,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снижать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риски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повышать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конкурентоспособность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на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глобальном</w:t>
      </w:r>
      <w:r w:rsidR="006430BB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рынке.</w:t>
      </w:r>
    </w:p>
    <w:p w:rsidR="006430BB" w:rsidRPr="00BA5EDE" w:rsidRDefault="006430BB" w:rsidP="006430BB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</w:t>
      </w:r>
      <w:r w:rsidR="00CE31DA">
        <w:rPr>
          <w:sz w:val="28"/>
          <w:szCs w:val="28"/>
        </w:rPr>
        <w:t>: ОПК-2,</w:t>
      </w:r>
      <w:r w:rsidRPr="00BA5EDE">
        <w:rPr>
          <w:sz w:val="28"/>
          <w:szCs w:val="28"/>
        </w:rPr>
        <w:t xml:space="preserve"> </w:t>
      </w:r>
      <w:r w:rsidR="00CE31DA">
        <w:rPr>
          <w:sz w:val="28"/>
          <w:szCs w:val="28"/>
        </w:rPr>
        <w:t>ОПК-9</w:t>
      </w:r>
    </w:p>
    <w:p w:rsidR="006430BB" w:rsidRPr="00BA5EDE" w:rsidRDefault="006430BB" w:rsidP="006430BB">
      <w:pPr>
        <w:ind w:firstLine="709"/>
        <w:jc w:val="both"/>
        <w:rPr>
          <w:sz w:val="28"/>
          <w:szCs w:val="28"/>
          <w:lang w:eastAsia="ru-RU"/>
        </w:rPr>
      </w:pPr>
    </w:p>
    <w:p w:rsidR="006430BB" w:rsidRPr="00BA5EDE" w:rsidRDefault="006430BB" w:rsidP="006430BB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2. Объясните процесс разработки международных стандартов и обсудите роль Международной организации по стандартизации (ISO) в этом процессе.</w:t>
      </w:r>
    </w:p>
    <w:p w:rsidR="006430BB" w:rsidRPr="00BA5EDE" w:rsidRDefault="006430BB" w:rsidP="006430B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6430BB" w:rsidRPr="00BA5EDE" w:rsidRDefault="006430BB" w:rsidP="006430BB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6430BB" w:rsidRPr="00BA5EDE" w:rsidRDefault="006430BB" w:rsidP="006430BB">
      <w:pPr>
        <w:pStyle w:val="a5"/>
        <w:tabs>
          <w:tab w:val="left" w:pos="0"/>
        </w:tabs>
        <w:ind w:right="110"/>
        <w:jc w:val="both"/>
      </w:pPr>
      <w:r w:rsidRPr="00BA5EDE">
        <w:rPr>
          <w:sz w:val="28"/>
          <w:szCs w:val="28"/>
        </w:rPr>
        <w:t>Ожидаемый результат:</w:t>
      </w:r>
      <w:r w:rsidRPr="00BA5EDE">
        <w:t xml:space="preserve"> </w:t>
      </w:r>
    </w:p>
    <w:p w:rsidR="006430BB" w:rsidRPr="00BA5EDE" w:rsidRDefault="006430BB" w:rsidP="006430BB">
      <w:pPr>
        <w:ind w:firstLine="709"/>
        <w:jc w:val="both"/>
        <w:rPr>
          <w:sz w:val="28"/>
          <w:szCs w:val="28"/>
          <w:lang w:eastAsia="ru-RU"/>
        </w:rPr>
      </w:pPr>
      <w:r w:rsidRPr="00BA5EDE">
        <w:rPr>
          <w:sz w:val="28"/>
          <w:szCs w:val="28"/>
          <w:lang w:eastAsia="ru-RU"/>
        </w:rPr>
        <w:t>Процесс разработки международных стандартов включает несколько этапов: инициатива разработки, создание технического комитета, разработка проекта стандарта, обсуждение и согласование, утверждение и публикация. Роль ISO заключается в координации деятельности национальных органов по стандартизации, обеспечении прозрачности и участия всех заинтересованных сторон, а также в поддержке гармонизации стандартов на глобальном уровне. ISO способствует развитию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единых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требований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лучшим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практикам,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что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улучшает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качество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продукции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и</w:t>
      </w:r>
      <w:r w:rsidR="000E6D9D" w:rsidRPr="00BA5EDE">
        <w:rPr>
          <w:sz w:val="28"/>
          <w:szCs w:val="28"/>
          <w:lang w:eastAsia="ru-RU"/>
        </w:rPr>
        <w:t xml:space="preserve"> </w:t>
      </w:r>
      <w:r w:rsidRPr="00BA5EDE">
        <w:rPr>
          <w:sz w:val="28"/>
          <w:szCs w:val="28"/>
          <w:lang w:eastAsia="ru-RU"/>
        </w:rPr>
        <w:t>услуг.</w:t>
      </w:r>
    </w:p>
    <w:p w:rsidR="000E6D9D" w:rsidRPr="00BA5EDE" w:rsidRDefault="000E6D9D" w:rsidP="000E6D9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</w:t>
      </w:r>
      <w:r w:rsidR="00CE31DA">
        <w:rPr>
          <w:sz w:val="28"/>
          <w:szCs w:val="28"/>
        </w:rPr>
        <w:t>: ОПК-2,</w:t>
      </w:r>
      <w:r w:rsidRPr="00BA5EDE">
        <w:rPr>
          <w:sz w:val="28"/>
          <w:szCs w:val="28"/>
        </w:rPr>
        <w:t xml:space="preserve"> </w:t>
      </w:r>
      <w:r w:rsidR="00CE31DA">
        <w:rPr>
          <w:sz w:val="28"/>
          <w:szCs w:val="28"/>
        </w:rPr>
        <w:t>ОПК-9</w:t>
      </w:r>
    </w:p>
    <w:p w:rsidR="000E6D9D" w:rsidRPr="00BA5EDE" w:rsidRDefault="000E6D9D" w:rsidP="000E6D9D">
      <w:pPr>
        <w:ind w:firstLine="709"/>
        <w:jc w:val="both"/>
        <w:rPr>
          <w:sz w:val="28"/>
          <w:szCs w:val="28"/>
          <w:lang w:eastAsia="ru-RU"/>
        </w:rPr>
      </w:pPr>
    </w:p>
    <w:p w:rsidR="000E6D9D" w:rsidRPr="00BA5EDE" w:rsidRDefault="000E6D9D" w:rsidP="000E6D9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3. Охарактеризуйте принципы  тапы разработки и внедрения корпоративных стандартов в организации.</w:t>
      </w:r>
    </w:p>
    <w:p w:rsidR="000E6D9D" w:rsidRPr="00BA5EDE" w:rsidRDefault="000E6D9D" w:rsidP="000E6D9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0E6D9D" w:rsidRPr="00BA5EDE" w:rsidRDefault="000E6D9D" w:rsidP="000E6D9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0E6D9D" w:rsidRPr="00BA5EDE" w:rsidRDefault="000E6D9D" w:rsidP="000E6D9D">
      <w:pPr>
        <w:pStyle w:val="a5"/>
        <w:tabs>
          <w:tab w:val="left" w:pos="0"/>
        </w:tabs>
        <w:ind w:right="110"/>
        <w:jc w:val="both"/>
      </w:pPr>
      <w:r w:rsidRPr="00BA5EDE">
        <w:rPr>
          <w:sz w:val="28"/>
          <w:szCs w:val="28"/>
        </w:rPr>
        <w:t>Ожидаемый результат:</w:t>
      </w:r>
      <w:r w:rsidRPr="00BA5EDE">
        <w:t xml:space="preserve"> </w:t>
      </w:r>
    </w:p>
    <w:p w:rsidR="000E6D9D" w:rsidRPr="00BA5EDE" w:rsidRDefault="000E6D9D" w:rsidP="000E6D9D">
      <w:pPr>
        <w:ind w:firstLine="709"/>
        <w:jc w:val="both"/>
        <w:rPr>
          <w:sz w:val="28"/>
          <w:szCs w:val="28"/>
          <w:lang w:eastAsia="ru-RU"/>
        </w:rPr>
      </w:pPr>
      <w:r w:rsidRPr="00BA5EDE">
        <w:rPr>
          <w:sz w:val="28"/>
          <w:szCs w:val="28"/>
          <w:lang w:eastAsia="ru-RU"/>
        </w:rPr>
        <w:t xml:space="preserve">Принципы разработки и внедрения корпоративных стандартов включают соответствие требованиям законодательства, учет специфики организации, участие сотрудников, прозрачность и регулярное обновление. Этапы: оценка потребностей, разработка проекта стандарта, обсуждение и согласование, утверждение, внедрение и мониторинг. Корпоративные стандарты помогают обеспечивать качество продукции и услуг, повышать эффективность процессов </w:t>
      </w:r>
      <w:r w:rsidRPr="00BA5EDE">
        <w:rPr>
          <w:sz w:val="28"/>
          <w:szCs w:val="28"/>
          <w:lang w:eastAsia="ru-RU"/>
        </w:rPr>
        <w:lastRenderedPageBreak/>
        <w:t>и улучшать репутацию компании.</w:t>
      </w:r>
    </w:p>
    <w:p w:rsidR="000E6D9D" w:rsidRPr="00BA5EDE" w:rsidRDefault="000E6D9D" w:rsidP="000E6D9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</w:t>
      </w:r>
      <w:r w:rsidR="00CE31DA">
        <w:rPr>
          <w:sz w:val="28"/>
          <w:szCs w:val="28"/>
        </w:rPr>
        <w:t>: ОПК-2,</w:t>
      </w:r>
      <w:r w:rsidRPr="00BA5EDE">
        <w:rPr>
          <w:sz w:val="28"/>
          <w:szCs w:val="28"/>
        </w:rPr>
        <w:t xml:space="preserve"> </w:t>
      </w:r>
      <w:r w:rsidR="00CE31DA">
        <w:rPr>
          <w:sz w:val="28"/>
          <w:szCs w:val="28"/>
        </w:rPr>
        <w:t>ОПК-9</w:t>
      </w:r>
    </w:p>
    <w:p w:rsidR="006430BB" w:rsidRPr="00BA5EDE" w:rsidRDefault="006430BB" w:rsidP="006430BB">
      <w:pPr>
        <w:ind w:firstLine="709"/>
        <w:jc w:val="both"/>
        <w:rPr>
          <w:sz w:val="28"/>
          <w:szCs w:val="28"/>
          <w:lang w:eastAsia="ru-RU"/>
        </w:rPr>
      </w:pPr>
    </w:p>
    <w:p w:rsidR="000E6D9D" w:rsidRPr="00BA5EDE" w:rsidRDefault="000E6D9D" w:rsidP="000E6D9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4. Объясните, как методы количественного анализа данных (например, регрессионный анализ) используются для принятия решений в управлении качеством.</w:t>
      </w:r>
    </w:p>
    <w:p w:rsidR="000E6D9D" w:rsidRPr="00BA5EDE" w:rsidRDefault="000E6D9D" w:rsidP="000E6D9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0E6D9D" w:rsidRPr="00BA5EDE" w:rsidRDefault="000E6D9D" w:rsidP="000E6D9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A5ED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0E6D9D" w:rsidRPr="00BA5EDE" w:rsidRDefault="000E6D9D" w:rsidP="000E6D9D">
      <w:pPr>
        <w:pStyle w:val="a5"/>
        <w:tabs>
          <w:tab w:val="left" w:pos="0"/>
        </w:tabs>
        <w:ind w:right="110"/>
        <w:jc w:val="both"/>
      </w:pPr>
      <w:r w:rsidRPr="00BA5EDE">
        <w:rPr>
          <w:sz w:val="28"/>
          <w:szCs w:val="28"/>
        </w:rPr>
        <w:t>Ожидаемый результат:</w:t>
      </w:r>
      <w:r w:rsidRPr="00BA5EDE">
        <w:t xml:space="preserve"> </w:t>
      </w:r>
    </w:p>
    <w:p w:rsidR="000E6D9D" w:rsidRPr="00BA5EDE" w:rsidRDefault="000E6D9D" w:rsidP="000E6D9D">
      <w:pPr>
        <w:ind w:firstLine="709"/>
        <w:jc w:val="both"/>
        <w:rPr>
          <w:sz w:val="28"/>
          <w:szCs w:val="28"/>
          <w:lang w:eastAsia="ru-RU"/>
        </w:rPr>
      </w:pPr>
      <w:r w:rsidRPr="00BA5EDE">
        <w:rPr>
          <w:sz w:val="28"/>
          <w:szCs w:val="28"/>
          <w:lang w:eastAsia="ru-RU"/>
        </w:rPr>
        <w:t>Методы количественного анализа данных, такие как регрессионный анализ, используются для выявления зависимостей между переменными, прогнозирования результатов и принятия обоснованных решений. В управлении качеством регрессионный анализ помогает выявлять факторы, влияющие на качество продукции, оценивать их вклад и разрабатывать меры для улучшения. Примеры применения включают анализ влияния параметров производственного процесса на дефекты продукции, прогнозирование уровня качества и оптимизацию процессов.</w:t>
      </w:r>
    </w:p>
    <w:p w:rsidR="000E6D9D" w:rsidRPr="00BA5EDE" w:rsidRDefault="000E6D9D" w:rsidP="000E6D9D">
      <w:pPr>
        <w:jc w:val="both"/>
        <w:rPr>
          <w:sz w:val="28"/>
          <w:szCs w:val="28"/>
        </w:rPr>
      </w:pPr>
      <w:r w:rsidRPr="00BA5EDE">
        <w:rPr>
          <w:sz w:val="28"/>
          <w:szCs w:val="28"/>
        </w:rPr>
        <w:t>Компетенции (индикаторы): ОПК-2</w:t>
      </w:r>
      <w:r w:rsidR="00CE31DA">
        <w:rPr>
          <w:sz w:val="28"/>
          <w:szCs w:val="28"/>
        </w:rPr>
        <w:t>,</w:t>
      </w:r>
      <w:r w:rsidRPr="00BA5EDE">
        <w:rPr>
          <w:sz w:val="28"/>
          <w:szCs w:val="28"/>
        </w:rPr>
        <w:t xml:space="preserve"> </w:t>
      </w:r>
      <w:r w:rsidR="00CE31DA">
        <w:rPr>
          <w:sz w:val="28"/>
          <w:szCs w:val="28"/>
        </w:rPr>
        <w:t>ОПК-9</w:t>
      </w:r>
    </w:p>
    <w:p w:rsidR="00A53763" w:rsidRPr="00BA5EDE" w:rsidRDefault="00A53763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C45BF9" w:rsidRPr="00BA5EDE" w:rsidRDefault="00C45BF9">
      <w:pPr>
        <w:rPr>
          <w:b/>
          <w:sz w:val="28"/>
        </w:rPr>
      </w:pPr>
    </w:p>
    <w:sectPr w:rsidR="00C45BF9" w:rsidRPr="00BA5EDE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5E3" w:rsidRDefault="006A55E3" w:rsidP="00E41057">
      <w:r>
        <w:separator/>
      </w:r>
    </w:p>
  </w:endnote>
  <w:endnote w:type="continuationSeparator" w:id="0">
    <w:p w:rsidR="006A55E3" w:rsidRDefault="006A55E3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B43" w:rsidRDefault="00C01B43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5E3" w:rsidRDefault="006A55E3" w:rsidP="00E41057">
      <w:r>
        <w:separator/>
      </w:r>
    </w:p>
  </w:footnote>
  <w:footnote w:type="continuationSeparator" w:id="0">
    <w:p w:rsidR="006A55E3" w:rsidRDefault="006A55E3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2366D58"/>
    <w:multiLevelType w:val="multilevel"/>
    <w:tmpl w:val="2A30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A3C60AB"/>
    <w:multiLevelType w:val="hybridMultilevel"/>
    <w:tmpl w:val="96A82CAA"/>
    <w:lvl w:ilvl="0" w:tplc="04190011">
      <w:start w:val="1"/>
      <w:numFmt w:val="decimal"/>
      <w:lvlText w:val="%1)"/>
      <w:lvlJc w:val="left"/>
      <w:pPr>
        <w:ind w:left="1128" w:hanging="360"/>
      </w:p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0C9720F8"/>
    <w:multiLevelType w:val="multilevel"/>
    <w:tmpl w:val="191A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1A3F21"/>
    <w:multiLevelType w:val="multilevel"/>
    <w:tmpl w:val="4E6C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1A57D6"/>
    <w:multiLevelType w:val="multilevel"/>
    <w:tmpl w:val="C50A9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49346A"/>
    <w:multiLevelType w:val="multilevel"/>
    <w:tmpl w:val="150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A542C1"/>
    <w:multiLevelType w:val="multilevel"/>
    <w:tmpl w:val="45DA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2160FF"/>
    <w:multiLevelType w:val="multilevel"/>
    <w:tmpl w:val="C4768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0200AD"/>
    <w:multiLevelType w:val="multilevel"/>
    <w:tmpl w:val="20E4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A76EF3"/>
    <w:multiLevelType w:val="multilevel"/>
    <w:tmpl w:val="3EE8C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1435CF"/>
    <w:multiLevelType w:val="multilevel"/>
    <w:tmpl w:val="06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4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3AE4C7B"/>
    <w:multiLevelType w:val="multilevel"/>
    <w:tmpl w:val="C4489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C8433B"/>
    <w:multiLevelType w:val="multilevel"/>
    <w:tmpl w:val="06CAB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8" w15:restartNumberingAfterBreak="0">
    <w:nsid w:val="3FC0753A"/>
    <w:multiLevelType w:val="multilevel"/>
    <w:tmpl w:val="13004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707B29"/>
    <w:multiLevelType w:val="hybridMultilevel"/>
    <w:tmpl w:val="7E7CCB22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9138A276">
      <w:start w:val="1"/>
      <w:numFmt w:val="decimal"/>
      <w:lvlText w:val="%2."/>
      <w:lvlJc w:val="left"/>
      <w:pPr>
        <w:tabs>
          <w:tab w:val="num" w:pos="2202"/>
        </w:tabs>
        <w:ind w:left="2202" w:hanging="9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1" w15:restartNumberingAfterBreak="0">
    <w:nsid w:val="45F639EB"/>
    <w:multiLevelType w:val="multilevel"/>
    <w:tmpl w:val="77020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D16DD"/>
    <w:multiLevelType w:val="multilevel"/>
    <w:tmpl w:val="A5C8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0A7CDB"/>
    <w:multiLevelType w:val="multilevel"/>
    <w:tmpl w:val="5C3E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455B00"/>
    <w:multiLevelType w:val="multilevel"/>
    <w:tmpl w:val="B4A6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71423C"/>
    <w:multiLevelType w:val="multilevel"/>
    <w:tmpl w:val="51F2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1CA6BB9"/>
    <w:multiLevelType w:val="hybridMultilevel"/>
    <w:tmpl w:val="5DD073B6"/>
    <w:lvl w:ilvl="0" w:tplc="023E44B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7" w15:restartNumberingAfterBreak="0">
    <w:nsid w:val="52D31ED4"/>
    <w:multiLevelType w:val="multilevel"/>
    <w:tmpl w:val="B87E6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9" w15:restartNumberingAfterBreak="0">
    <w:nsid w:val="5A8561FA"/>
    <w:multiLevelType w:val="multilevel"/>
    <w:tmpl w:val="174CFF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267C2"/>
    <w:multiLevelType w:val="multilevel"/>
    <w:tmpl w:val="A9BA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03681"/>
    <w:multiLevelType w:val="multilevel"/>
    <w:tmpl w:val="5CAC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5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28"/>
  </w:num>
  <w:num w:numId="3">
    <w:abstractNumId w:val="20"/>
  </w:num>
  <w:num w:numId="4">
    <w:abstractNumId w:val="17"/>
  </w:num>
  <w:num w:numId="5">
    <w:abstractNumId w:val="34"/>
  </w:num>
  <w:num w:numId="6">
    <w:abstractNumId w:val="13"/>
  </w:num>
  <w:num w:numId="7">
    <w:abstractNumId w:val="35"/>
  </w:num>
  <w:num w:numId="8">
    <w:abstractNumId w:val="0"/>
  </w:num>
  <w:num w:numId="9">
    <w:abstractNumId w:val="32"/>
  </w:num>
  <w:num w:numId="10">
    <w:abstractNumId w:val="2"/>
  </w:num>
  <w:num w:numId="11">
    <w:abstractNumId w:val="14"/>
  </w:num>
  <w:num w:numId="12">
    <w:abstractNumId w:val="5"/>
  </w:num>
  <w:num w:numId="13">
    <w:abstractNumId w:val="29"/>
  </w:num>
  <w:num w:numId="14">
    <w:abstractNumId w:val="26"/>
  </w:num>
  <w:num w:numId="15">
    <w:abstractNumId w:val="19"/>
  </w:num>
  <w:num w:numId="16">
    <w:abstractNumId w:val="12"/>
  </w:num>
  <w:num w:numId="17">
    <w:abstractNumId w:val="4"/>
  </w:num>
  <w:num w:numId="18">
    <w:abstractNumId w:val="18"/>
  </w:num>
  <w:num w:numId="19">
    <w:abstractNumId w:val="3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1"/>
  </w:num>
  <w:num w:numId="23">
    <w:abstractNumId w:val="15"/>
  </w:num>
  <w:num w:numId="24">
    <w:abstractNumId w:val="9"/>
  </w:num>
  <w:num w:numId="25">
    <w:abstractNumId w:val="21"/>
  </w:num>
  <w:num w:numId="26">
    <w:abstractNumId w:val="24"/>
  </w:num>
  <w:num w:numId="27">
    <w:abstractNumId w:val="6"/>
  </w:num>
  <w:num w:numId="28">
    <w:abstractNumId w:val="27"/>
  </w:num>
  <w:num w:numId="29">
    <w:abstractNumId w:val="7"/>
  </w:num>
  <w:num w:numId="30">
    <w:abstractNumId w:val="10"/>
  </w:num>
  <w:num w:numId="31">
    <w:abstractNumId w:val="22"/>
  </w:num>
  <w:num w:numId="32">
    <w:abstractNumId w:val="31"/>
  </w:num>
  <w:num w:numId="33">
    <w:abstractNumId w:val="25"/>
  </w:num>
  <w:num w:numId="34">
    <w:abstractNumId w:val="8"/>
  </w:num>
  <w:num w:numId="35">
    <w:abstractNumId w:val="1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21D58"/>
    <w:rsid w:val="000547DA"/>
    <w:rsid w:val="00054814"/>
    <w:rsid w:val="00064292"/>
    <w:rsid w:val="000D271E"/>
    <w:rsid w:val="000E6D9D"/>
    <w:rsid w:val="00107FB0"/>
    <w:rsid w:val="00120FC3"/>
    <w:rsid w:val="00124629"/>
    <w:rsid w:val="00164ECF"/>
    <w:rsid w:val="00182449"/>
    <w:rsid w:val="00186A83"/>
    <w:rsid w:val="001F64DA"/>
    <w:rsid w:val="00200E3D"/>
    <w:rsid w:val="002164B5"/>
    <w:rsid w:val="00236113"/>
    <w:rsid w:val="002626AC"/>
    <w:rsid w:val="00281663"/>
    <w:rsid w:val="002932D1"/>
    <w:rsid w:val="002B54B0"/>
    <w:rsid w:val="002C2419"/>
    <w:rsid w:val="002C54A3"/>
    <w:rsid w:val="002E54A8"/>
    <w:rsid w:val="00321519"/>
    <w:rsid w:val="00322685"/>
    <w:rsid w:val="003639CB"/>
    <w:rsid w:val="00365B0D"/>
    <w:rsid w:val="00374948"/>
    <w:rsid w:val="003C13A2"/>
    <w:rsid w:val="003C4180"/>
    <w:rsid w:val="003D1A07"/>
    <w:rsid w:val="00404981"/>
    <w:rsid w:val="00432BC9"/>
    <w:rsid w:val="004406CA"/>
    <w:rsid w:val="004A21A4"/>
    <w:rsid w:val="004C762D"/>
    <w:rsid w:val="004D32C8"/>
    <w:rsid w:val="004D4ED0"/>
    <w:rsid w:val="0051007A"/>
    <w:rsid w:val="00546C90"/>
    <w:rsid w:val="00586DF1"/>
    <w:rsid w:val="00595AC9"/>
    <w:rsid w:val="005A1245"/>
    <w:rsid w:val="005B6B62"/>
    <w:rsid w:val="006008D3"/>
    <w:rsid w:val="006430BB"/>
    <w:rsid w:val="006524D9"/>
    <w:rsid w:val="006A55E3"/>
    <w:rsid w:val="006A57A7"/>
    <w:rsid w:val="006F6C97"/>
    <w:rsid w:val="007130BE"/>
    <w:rsid w:val="00713785"/>
    <w:rsid w:val="007674C5"/>
    <w:rsid w:val="00784844"/>
    <w:rsid w:val="007A0CF6"/>
    <w:rsid w:val="007A7048"/>
    <w:rsid w:val="007D7EEE"/>
    <w:rsid w:val="007E10AE"/>
    <w:rsid w:val="0087396B"/>
    <w:rsid w:val="00873A67"/>
    <w:rsid w:val="00891F48"/>
    <w:rsid w:val="008A736A"/>
    <w:rsid w:val="008B3BDA"/>
    <w:rsid w:val="008B7EB5"/>
    <w:rsid w:val="008E129B"/>
    <w:rsid w:val="008E3484"/>
    <w:rsid w:val="008F437E"/>
    <w:rsid w:val="008F4E9A"/>
    <w:rsid w:val="009302C9"/>
    <w:rsid w:val="00960BA3"/>
    <w:rsid w:val="00962DE5"/>
    <w:rsid w:val="0096742F"/>
    <w:rsid w:val="009F08FF"/>
    <w:rsid w:val="009F0952"/>
    <w:rsid w:val="009F26D9"/>
    <w:rsid w:val="00A16562"/>
    <w:rsid w:val="00A53763"/>
    <w:rsid w:val="00A959FB"/>
    <w:rsid w:val="00A96797"/>
    <w:rsid w:val="00AC21E3"/>
    <w:rsid w:val="00AE552E"/>
    <w:rsid w:val="00AF3065"/>
    <w:rsid w:val="00B009B7"/>
    <w:rsid w:val="00B074DE"/>
    <w:rsid w:val="00B41BA6"/>
    <w:rsid w:val="00B63346"/>
    <w:rsid w:val="00B811E1"/>
    <w:rsid w:val="00BA5EDE"/>
    <w:rsid w:val="00BB26C1"/>
    <w:rsid w:val="00BD1387"/>
    <w:rsid w:val="00BD708F"/>
    <w:rsid w:val="00C01B43"/>
    <w:rsid w:val="00C445BC"/>
    <w:rsid w:val="00C45BF9"/>
    <w:rsid w:val="00C504CB"/>
    <w:rsid w:val="00C55608"/>
    <w:rsid w:val="00C6038D"/>
    <w:rsid w:val="00C6532A"/>
    <w:rsid w:val="00C81037"/>
    <w:rsid w:val="00C83825"/>
    <w:rsid w:val="00C96B00"/>
    <w:rsid w:val="00CB0269"/>
    <w:rsid w:val="00CE31DA"/>
    <w:rsid w:val="00CE5570"/>
    <w:rsid w:val="00D0038B"/>
    <w:rsid w:val="00D50A1B"/>
    <w:rsid w:val="00DA5682"/>
    <w:rsid w:val="00DA67EF"/>
    <w:rsid w:val="00DB25CC"/>
    <w:rsid w:val="00DE755E"/>
    <w:rsid w:val="00E0231B"/>
    <w:rsid w:val="00E220F2"/>
    <w:rsid w:val="00E41057"/>
    <w:rsid w:val="00E41B3E"/>
    <w:rsid w:val="00E65AF2"/>
    <w:rsid w:val="00E767B8"/>
    <w:rsid w:val="00E903DE"/>
    <w:rsid w:val="00EA0801"/>
    <w:rsid w:val="00EF1B01"/>
    <w:rsid w:val="00EF5078"/>
    <w:rsid w:val="00F00539"/>
    <w:rsid w:val="00F22538"/>
    <w:rsid w:val="00F36F8F"/>
    <w:rsid w:val="00F80409"/>
    <w:rsid w:val="00FC148D"/>
    <w:rsid w:val="00FE279F"/>
    <w:rsid w:val="00FE552F"/>
    <w:rsid w:val="00F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83B44CB0-1B73-4CF7-9AC9-1921994D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674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30">
    <w:name w:val="Заголовок 3 Знак"/>
    <w:basedOn w:val="a1"/>
    <w:link w:val="3"/>
    <w:uiPriority w:val="9"/>
    <w:semiHidden/>
    <w:rsid w:val="0096742F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font-ligatures-none">
    <w:name w:val="font-ligatures-none"/>
    <w:basedOn w:val="a1"/>
    <w:rsid w:val="00967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84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31006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753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414640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F234D-796A-470D-8854-FAFB9F2A6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V.Dahl LGU</dc:creator>
  <cp:lastModifiedBy>Home</cp:lastModifiedBy>
  <cp:revision>6</cp:revision>
  <cp:lastPrinted>2025-03-14T09:42:00Z</cp:lastPrinted>
  <dcterms:created xsi:type="dcterms:W3CDTF">2025-03-17T21:26:00Z</dcterms:created>
  <dcterms:modified xsi:type="dcterms:W3CDTF">2025-03-19T20:02:00Z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