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D1ACD" w14:textId="7B2DCEFF" w:rsidR="00B10042" w:rsidRPr="005A0AEC" w:rsidRDefault="00911EFC" w:rsidP="000A2B90">
      <w:pPr>
        <w:pStyle w:val="1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Комплект оценочных материалов по дисциплине</w:t>
      </w:r>
      <w:r w:rsidR="00D53E37" w:rsidRPr="005A0AEC">
        <w:rPr>
          <w:rFonts w:cs="Times New Roman"/>
          <w:kern w:val="0"/>
          <w:szCs w:val="28"/>
        </w:rPr>
        <w:t xml:space="preserve"> </w:t>
      </w:r>
      <w:r w:rsidRPr="005A0AEC">
        <w:rPr>
          <w:rFonts w:cs="Times New Roman"/>
          <w:kern w:val="0"/>
          <w:szCs w:val="28"/>
        </w:rPr>
        <w:br/>
      </w:r>
      <w:r w:rsidR="000A2B90" w:rsidRPr="005A0AEC">
        <w:rPr>
          <w:rFonts w:cs="Times New Roman"/>
          <w:kern w:val="0"/>
          <w:szCs w:val="28"/>
        </w:rPr>
        <w:t xml:space="preserve">«Применение САЕ систем для моделирования напряженно-деформированного состояния </w:t>
      </w:r>
      <w:r w:rsidR="00F921FF" w:rsidRPr="000A2B90">
        <w:rPr>
          <w:rFonts w:cs="Times New Roman"/>
          <w:szCs w:val="28"/>
        </w:rPr>
        <w:t>ПТСДМ</w:t>
      </w:r>
      <w:r w:rsidR="007769B8">
        <w:rPr>
          <w:rFonts w:cs="Times New Roman"/>
          <w:kern w:val="0"/>
          <w:szCs w:val="28"/>
        </w:rPr>
        <w:t>»</w:t>
      </w:r>
    </w:p>
    <w:p w14:paraId="0A60C2F3" w14:textId="77777777" w:rsidR="000A2B90" w:rsidRDefault="000A2B90" w:rsidP="000A2B90">
      <w:pPr>
        <w:rPr>
          <w:kern w:val="0"/>
        </w:rPr>
      </w:pPr>
    </w:p>
    <w:p w14:paraId="18B5713B" w14:textId="77777777" w:rsidR="00377A55" w:rsidRPr="005A0AEC" w:rsidRDefault="00377A55" w:rsidP="000A2B90">
      <w:pPr>
        <w:rPr>
          <w:kern w:val="0"/>
        </w:rPr>
      </w:pPr>
    </w:p>
    <w:p w14:paraId="0ABA6691" w14:textId="77777777" w:rsidR="00630B15" w:rsidRPr="005A0AEC" w:rsidRDefault="00630B15" w:rsidP="00377A55">
      <w:pPr>
        <w:ind w:firstLine="0"/>
        <w:rPr>
          <w:rFonts w:cs="Times New Roman"/>
          <w:b/>
          <w:kern w:val="0"/>
          <w:szCs w:val="28"/>
        </w:rPr>
      </w:pPr>
      <w:r w:rsidRPr="005A0AEC">
        <w:rPr>
          <w:rFonts w:cs="Times New Roman"/>
          <w:b/>
          <w:kern w:val="0"/>
          <w:szCs w:val="28"/>
        </w:rPr>
        <w:t>Задания закрытого типа</w:t>
      </w:r>
    </w:p>
    <w:p w14:paraId="2BFD7183" w14:textId="77777777" w:rsidR="00630B15" w:rsidRPr="005A0AEC" w:rsidRDefault="00630B15" w:rsidP="00D53E37">
      <w:pPr>
        <w:rPr>
          <w:rFonts w:cs="Times New Roman"/>
          <w:kern w:val="0"/>
          <w:szCs w:val="28"/>
        </w:rPr>
      </w:pPr>
    </w:p>
    <w:p w14:paraId="34F88835" w14:textId="77777777" w:rsidR="00630B15" w:rsidRPr="005A0AEC" w:rsidRDefault="00630B15" w:rsidP="00D53E37">
      <w:pPr>
        <w:rPr>
          <w:rFonts w:cs="Times New Roman"/>
          <w:b/>
          <w:kern w:val="0"/>
          <w:szCs w:val="28"/>
        </w:rPr>
      </w:pPr>
      <w:r w:rsidRPr="005A0AEC">
        <w:rPr>
          <w:rFonts w:cs="Times New Roman"/>
          <w:b/>
          <w:kern w:val="0"/>
          <w:szCs w:val="28"/>
        </w:rPr>
        <w:t>Задания закрытого типа на выбор правильного ответа</w:t>
      </w:r>
    </w:p>
    <w:p w14:paraId="24963710" w14:textId="77777777" w:rsidR="00377A55" w:rsidRDefault="00377A55" w:rsidP="00377A55">
      <w:pPr>
        <w:ind w:firstLine="708"/>
        <w:rPr>
          <w:i/>
          <w:szCs w:val="28"/>
        </w:rPr>
      </w:pPr>
      <w:bookmarkStart w:id="0" w:name="_Hlk191146601"/>
    </w:p>
    <w:p w14:paraId="4EB4F391" w14:textId="3C264E4A" w:rsidR="00377A55" w:rsidRPr="0022184B" w:rsidRDefault="00377A55" w:rsidP="00377A55">
      <w:pPr>
        <w:ind w:firstLine="708"/>
        <w:rPr>
          <w:i/>
          <w:szCs w:val="28"/>
        </w:rPr>
      </w:pPr>
      <w:r w:rsidRPr="0022184B">
        <w:rPr>
          <w:i/>
          <w:szCs w:val="28"/>
        </w:rPr>
        <w:t>Прочитайте текст, выберите один правильный вариант ответа</w:t>
      </w:r>
    </w:p>
    <w:bookmarkEnd w:id="0"/>
    <w:p w14:paraId="182550EE" w14:textId="77777777" w:rsidR="00E35AD6" w:rsidRPr="005A0AEC" w:rsidRDefault="00E35AD6" w:rsidP="00D53E37">
      <w:pPr>
        <w:rPr>
          <w:rFonts w:cs="Times New Roman"/>
          <w:kern w:val="0"/>
          <w:szCs w:val="28"/>
        </w:rPr>
      </w:pPr>
    </w:p>
    <w:p w14:paraId="5A9BE57B" w14:textId="699A7F60" w:rsidR="00E35AD6" w:rsidRPr="005A0AEC" w:rsidRDefault="00911EFC" w:rsidP="00D53E37">
      <w:pPr>
        <w:ind w:firstLine="708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cs="Times New Roman"/>
          <w:bCs/>
          <w:kern w:val="0"/>
          <w:szCs w:val="28"/>
        </w:rPr>
        <w:t>1.</w:t>
      </w:r>
      <w:r w:rsidR="00CC2FBD" w:rsidRPr="005A0AEC">
        <w:rPr>
          <w:rFonts w:cs="Times New Roman"/>
          <w:b/>
          <w:kern w:val="0"/>
          <w:szCs w:val="28"/>
        </w:rPr>
        <w:t xml:space="preserve"> </w:t>
      </w: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Наибольшее распространение получил метод конечных элементов в форме</w:t>
      </w:r>
      <w:r w:rsidR="00CC2FBD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:</w:t>
      </w:r>
    </w:p>
    <w:p w14:paraId="29BF7960" w14:textId="67156C9A" w:rsidR="00E35AD6" w:rsidRPr="005A0AEC" w:rsidRDefault="00911EFC" w:rsidP="0002325F">
      <w:pPr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А) метода перемещений</w:t>
      </w:r>
      <w:r w:rsidR="00CC2FBD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31A01B9D" w14:textId="3BF42AE9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Б) метода сил</w:t>
      </w:r>
      <w:r w:rsidR="00CC2FBD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6650114D" w14:textId="211EF3C1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В) смешанного метода</w:t>
      </w:r>
      <w:r w:rsidR="00CC2FBD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28B4AAD0" w14:textId="3B79F50D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Г) метода коллокации</w:t>
      </w:r>
      <w:r w:rsidR="00CC2FBD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.</w:t>
      </w:r>
    </w:p>
    <w:p w14:paraId="57369FAB" w14:textId="41447B32" w:rsidR="000140D6" w:rsidRPr="005A0AEC" w:rsidRDefault="000140D6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5A0AEC">
        <w:rPr>
          <w:rFonts w:cs="Times New Roman"/>
          <w:iCs/>
          <w:kern w:val="0"/>
          <w:szCs w:val="28"/>
        </w:rPr>
        <w:t>Правильный ответ: А</w:t>
      </w:r>
    </w:p>
    <w:p w14:paraId="705AB1AD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3609C05C" w14:textId="77777777" w:rsidR="00E35AD6" w:rsidRPr="005A0AEC" w:rsidRDefault="00E35AD6" w:rsidP="00D53E37">
      <w:pPr>
        <w:shd w:val="clear" w:color="auto" w:fill="FFFFFF"/>
        <w:ind w:firstLine="0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</w:p>
    <w:p w14:paraId="2F25583F" w14:textId="740B7D11" w:rsidR="00E35AD6" w:rsidRPr="005A0AEC" w:rsidRDefault="00A16005" w:rsidP="00036649">
      <w:pPr>
        <w:shd w:val="clear" w:color="auto" w:fill="FFFFFF"/>
        <w:ind w:firstLine="708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2. </w:t>
      </w:r>
      <w:r w:rsidR="00911EFC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Метод конечных элементов относится к ______ методам строительной механики.</w:t>
      </w:r>
    </w:p>
    <w:p w14:paraId="46B74606" w14:textId="2DBE1B59" w:rsidR="00E35AD6" w:rsidRPr="005A0AEC" w:rsidRDefault="00911EFC" w:rsidP="0002325F">
      <w:pPr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А)</w:t>
      </w:r>
      <w:r w:rsidR="0002325F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 численным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0006258E" w14:textId="3FE290AA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Б) численно-аналитическим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06DB761B" w14:textId="71D4A791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В) аналитическим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2C4EA228" w14:textId="610E7034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Г) вероятностным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.</w:t>
      </w:r>
    </w:p>
    <w:p w14:paraId="069EED37" w14:textId="77777777" w:rsidR="000140D6" w:rsidRPr="005A0AEC" w:rsidRDefault="000140D6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5A0AEC">
        <w:rPr>
          <w:rFonts w:cs="Times New Roman"/>
          <w:iCs/>
          <w:kern w:val="0"/>
          <w:szCs w:val="28"/>
        </w:rPr>
        <w:t>Правильный ответ: А</w:t>
      </w:r>
    </w:p>
    <w:p w14:paraId="3AA2F333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5FAFB070" w14:textId="77777777" w:rsidR="00E35AD6" w:rsidRPr="005A0AEC" w:rsidRDefault="00E35AD6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</w:p>
    <w:p w14:paraId="7210B37E" w14:textId="69B32621" w:rsidR="00E35AD6" w:rsidRPr="005A0AEC" w:rsidRDefault="00A16005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3. </w:t>
      </w:r>
      <w:r w:rsidR="00911EFC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Недостатком метода конечных элементов является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:</w:t>
      </w:r>
    </w:p>
    <w:p w14:paraId="05C2DDD1" w14:textId="01F36E0F" w:rsidR="00E35AD6" w:rsidRPr="005A0AEC" w:rsidRDefault="00911EFC" w:rsidP="0002325F">
      <w:pPr>
        <w:shd w:val="clear" w:color="auto" w:fill="FFFFFF"/>
        <w:ind w:firstLine="708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А) невозможность расчета конструкций с переменными по объему свойствами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1FC443EA" w14:textId="72D1EFE4" w:rsidR="00E35AD6" w:rsidRPr="005A0AEC" w:rsidRDefault="00911EFC" w:rsidP="006203C3">
      <w:pPr>
        <w:shd w:val="clear" w:color="auto" w:fill="FFFFFF" w:themeFill="background1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Б) высокие требования к </w:t>
      </w:r>
      <w:r w:rsidRPr="005A0AEC">
        <w:rPr>
          <w:rFonts w:eastAsia="Times New Roman" w:cs="Times New Roman"/>
          <w:color w:val="1A1A1A"/>
          <w:kern w:val="0"/>
          <w:szCs w:val="28"/>
          <w:shd w:val="clear" w:color="auto" w:fill="FFFFFF" w:themeFill="background1"/>
          <w:lang w:eastAsia="ru-RU"/>
          <w14:ligatures w14:val="none"/>
        </w:rPr>
        <w:t>быстродействию и</w:t>
      </w: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 объему оперативной памяти ЭВМ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476E2932" w14:textId="7AECF1BE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В) невозможность расчета конструкций сложной формы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682F3E0D" w14:textId="6F02F6CA" w:rsidR="00E35AD6" w:rsidRPr="005A0AEC" w:rsidRDefault="00911EFC" w:rsidP="0002325F">
      <w:pPr>
        <w:shd w:val="clear" w:color="auto" w:fill="FFFFFF"/>
        <w:ind w:firstLine="708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Г) необходимость разбиения конструкции на элементы одинакового размера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.</w:t>
      </w:r>
    </w:p>
    <w:p w14:paraId="69DEE98D" w14:textId="325A105B" w:rsidR="000140D6" w:rsidRPr="005A0AEC" w:rsidRDefault="000140D6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5A0AEC">
        <w:rPr>
          <w:rFonts w:cs="Times New Roman"/>
          <w:iCs/>
          <w:kern w:val="0"/>
          <w:szCs w:val="28"/>
        </w:rPr>
        <w:t>Правильный ответ: Б</w:t>
      </w:r>
    </w:p>
    <w:p w14:paraId="3135FAC6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776C5F39" w14:textId="77777777" w:rsidR="00E35AD6" w:rsidRPr="005A0AEC" w:rsidRDefault="00E35AD6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</w:p>
    <w:p w14:paraId="138DFA22" w14:textId="5FC28B75" w:rsidR="00E35AD6" w:rsidRPr="005A0AEC" w:rsidRDefault="00A16005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4. </w:t>
      </w:r>
      <w:r w:rsidR="00911EFC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К более точным результатам приводит разбиение области на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:</w:t>
      </w:r>
    </w:p>
    <w:p w14:paraId="48C19788" w14:textId="18CAA19F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А) равносторонние треугольники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45DF2A8D" w14:textId="30A71E3D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Б) прямоугольные треугольники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1D703D84" w14:textId="163FDCF5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В) тупоугольные треугольники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75F49FB5" w14:textId="2B0C71D4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Г) остроугольные треугольники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.</w:t>
      </w:r>
    </w:p>
    <w:p w14:paraId="443231D9" w14:textId="77777777" w:rsidR="000140D6" w:rsidRPr="005A0AEC" w:rsidRDefault="000140D6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5A0AEC">
        <w:rPr>
          <w:rFonts w:cs="Times New Roman"/>
          <w:iCs/>
          <w:kern w:val="0"/>
          <w:szCs w:val="28"/>
        </w:rPr>
        <w:lastRenderedPageBreak/>
        <w:t>Правильный ответ: А</w:t>
      </w:r>
    </w:p>
    <w:p w14:paraId="625F2106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449FC9C8" w14:textId="77777777" w:rsidR="00E35AD6" w:rsidRPr="005A0AEC" w:rsidRDefault="00E35AD6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</w:p>
    <w:p w14:paraId="410CCE34" w14:textId="7AA1C071" w:rsidR="00E35AD6" w:rsidRPr="005A0AEC" w:rsidRDefault="00A16005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5. </w:t>
      </w:r>
      <w:r w:rsidR="00911EFC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Матрица жесткости конечного элемента</w:t>
      </w:r>
    </w:p>
    <w:p w14:paraId="234F84D9" w14:textId="267CC76E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А) симметрична относительно побочной диагонали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3CA83826" w14:textId="1BFB93FD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Б) симметрична относительно главной диагонали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1C7ECFF1" w14:textId="1D692043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В) не имеет симметрии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47FC04A0" w14:textId="65076B87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Г) все ответы верны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.</w:t>
      </w:r>
    </w:p>
    <w:p w14:paraId="606768EE" w14:textId="0285B4DD" w:rsidR="000140D6" w:rsidRPr="005A0AEC" w:rsidRDefault="000140D6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5A0AEC">
        <w:rPr>
          <w:rFonts w:cs="Times New Roman"/>
          <w:iCs/>
          <w:kern w:val="0"/>
          <w:szCs w:val="28"/>
        </w:rPr>
        <w:t>Правильный ответ: Б</w:t>
      </w:r>
    </w:p>
    <w:p w14:paraId="1858C5E5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A4A512F" w14:textId="77777777" w:rsidR="001B4688" w:rsidRPr="005A0AEC" w:rsidRDefault="001B4688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</w:p>
    <w:p w14:paraId="00193080" w14:textId="68B4F4EE" w:rsidR="00E35AD6" w:rsidRPr="005A0AEC" w:rsidRDefault="00A16005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6. </w:t>
      </w:r>
      <w:r w:rsidR="00911EFC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Порядок матрицы жесткости конечного элемента равен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:</w:t>
      </w:r>
    </w:p>
    <w:p w14:paraId="6166495B" w14:textId="012534F8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А) числу степеней свободы в узле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2C19245E" w14:textId="0B6DADCB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Б) числу узлов элемента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5B94F85F" w14:textId="09B0F1DC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В) произведению числа узлов на число степеней свободы в узле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7D0946A0" w14:textId="643B2ADF" w:rsidR="00E35AD6" w:rsidRPr="005A0AEC" w:rsidRDefault="00911EFC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Г) все ответы верны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.</w:t>
      </w:r>
    </w:p>
    <w:p w14:paraId="2EA82634" w14:textId="1C034DD6" w:rsidR="001D0879" w:rsidRPr="005A0AEC" w:rsidRDefault="001D0879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5A0AEC">
        <w:rPr>
          <w:rFonts w:cs="Times New Roman"/>
          <w:iCs/>
          <w:kern w:val="0"/>
          <w:szCs w:val="28"/>
        </w:rPr>
        <w:t>Правильный ответ: В</w:t>
      </w:r>
    </w:p>
    <w:p w14:paraId="7EE25152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67E75A77" w14:textId="77777777" w:rsidR="00E35AD6" w:rsidRPr="005A0AEC" w:rsidRDefault="00E35AD6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</w:p>
    <w:p w14:paraId="31866844" w14:textId="3D1023A1" w:rsidR="001B4688" w:rsidRPr="005A0AEC" w:rsidRDefault="00A16005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 xml:space="preserve">7. </w:t>
      </w:r>
      <w:r w:rsidR="001B4688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Какой метод используется для анализа напряжений в конструкциях?</w:t>
      </w:r>
    </w:p>
    <w:p w14:paraId="0C5AB4CD" w14:textId="4965EC35" w:rsidR="001B4688" w:rsidRPr="005A0AEC" w:rsidRDefault="001B4688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А) 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м</w:t>
      </w:r>
      <w:r w:rsidR="001D0879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етод граничных элементов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0ED6C383" w14:textId="7C7B2FF5" w:rsidR="001B4688" w:rsidRPr="005A0AEC" w:rsidRDefault="001B4688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Б) 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м</w:t>
      </w: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етод Монте-Карло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6017446A" w14:textId="19B6C7AA" w:rsidR="001B4688" w:rsidRPr="005A0AEC" w:rsidRDefault="001B4688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В) 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м</w:t>
      </w: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етод наименьших квадратов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77A88FD0" w14:textId="141676AA" w:rsidR="001B4688" w:rsidRPr="005A0AEC" w:rsidRDefault="001B4688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Г)</w:t>
      </w:r>
      <w:r w:rsidR="00914584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 м</w:t>
      </w:r>
      <w:r w:rsidR="001D0879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етод конечных элементов (МКЭ).</w:t>
      </w:r>
    </w:p>
    <w:p w14:paraId="45CDBDC5" w14:textId="1337E5B4" w:rsidR="001D0879" w:rsidRPr="005A0AEC" w:rsidRDefault="001D0879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5A0AEC">
        <w:rPr>
          <w:rFonts w:cs="Times New Roman"/>
          <w:iCs/>
          <w:kern w:val="0"/>
          <w:szCs w:val="28"/>
        </w:rPr>
        <w:t>Правильный ответ: Г</w:t>
      </w:r>
    </w:p>
    <w:p w14:paraId="7682C1A9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18A221B1" w14:textId="77777777" w:rsidR="001B4688" w:rsidRPr="005A0AEC" w:rsidRDefault="001B4688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</w:p>
    <w:p w14:paraId="1EF331FC" w14:textId="5FB3BDE2" w:rsidR="003378F3" w:rsidRPr="005A0AEC" w:rsidRDefault="00A16005" w:rsidP="00D53E37">
      <w:pPr>
        <w:shd w:val="clear" w:color="auto" w:fill="FFFFFF"/>
        <w:ind w:firstLine="708"/>
        <w:jc w:val="left"/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8. </w:t>
      </w:r>
      <w:r w:rsidR="003378F3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Что такое препроцессор в CAE-системах?</w:t>
      </w:r>
    </w:p>
    <w:p w14:paraId="72D14A3D" w14:textId="1D7A888E" w:rsidR="003378F3" w:rsidRPr="005A0AEC" w:rsidRDefault="003378F3" w:rsidP="00D53E37">
      <w:pPr>
        <w:shd w:val="clear" w:color="auto" w:fill="FFFFFF"/>
        <w:ind w:firstLine="708"/>
        <w:jc w:val="left"/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 xml:space="preserve">А) </w:t>
      </w:r>
      <w:r w:rsidR="00914584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э</w:t>
      </w:r>
      <w:r w:rsidR="001D0879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тап визуализации результатов</w:t>
      </w:r>
      <w:r w:rsidR="00914584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;</w:t>
      </w:r>
    </w:p>
    <w:p w14:paraId="621A011E" w14:textId="15CA688A" w:rsidR="003378F3" w:rsidRPr="005A0AEC" w:rsidRDefault="003378F3" w:rsidP="00D53E37">
      <w:pPr>
        <w:shd w:val="clear" w:color="auto" w:fill="FFFFFF"/>
        <w:ind w:firstLine="708"/>
        <w:jc w:val="left"/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 xml:space="preserve">Б) </w:t>
      </w:r>
      <w:r w:rsidR="001D0879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Этап подготовки модели для анализа</w:t>
      </w:r>
      <w:r w:rsidR="00914584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;</w:t>
      </w:r>
    </w:p>
    <w:p w14:paraId="1AA9B896" w14:textId="0DA31FBF" w:rsidR="003378F3" w:rsidRPr="005A0AEC" w:rsidRDefault="003378F3" w:rsidP="00D53E37">
      <w:pPr>
        <w:shd w:val="clear" w:color="auto" w:fill="FFFFFF"/>
        <w:ind w:firstLine="708"/>
        <w:jc w:val="left"/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 xml:space="preserve">В) </w:t>
      </w:r>
      <w:r w:rsidR="00914584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э</w:t>
      </w:r>
      <w:r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тап программирования алгоритмов</w:t>
      </w:r>
      <w:r w:rsidR="00914584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;</w:t>
      </w:r>
    </w:p>
    <w:p w14:paraId="7C1B206A" w14:textId="1233829B" w:rsidR="003378F3" w:rsidRPr="005A0AEC" w:rsidRDefault="003378F3" w:rsidP="00D53E37">
      <w:pPr>
        <w:shd w:val="clear" w:color="auto" w:fill="FFFFFF"/>
        <w:ind w:firstLine="708"/>
        <w:jc w:val="left"/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 xml:space="preserve">Г) </w:t>
      </w:r>
      <w:r w:rsidR="00914584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э</w:t>
      </w:r>
      <w:r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тап оптимизации конструкции.</w:t>
      </w:r>
    </w:p>
    <w:p w14:paraId="7D918F87" w14:textId="5F95EF4E" w:rsidR="001D0879" w:rsidRPr="005A0AEC" w:rsidRDefault="001D0879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5A0AEC">
        <w:rPr>
          <w:rFonts w:cs="Times New Roman"/>
          <w:iCs/>
          <w:kern w:val="0"/>
          <w:szCs w:val="28"/>
        </w:rPr>
        <w:t>Правильный ответ: Б</w:t>
      </w:r>
    </w:p>
    <w:p w14:paraId="20AC97EB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37B77F1D" w14:textId="77777777" w:rsidR="003378F3" w:rsidRPr="005A0AEC" w:rsidRDefault="003378F3" w:rsidP="00D53E37">
      <w:pPr>
        <w:shd w:val="clear" w:color="auto" w:fill="FFFFFF"/>
        <w:ind w:firstLine="708"/>
        <w:jc w:val="left"/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</w:pPr>
    </w:p>
    <w:p w14:paraId="15945813" w14:textId="4B0F2E45" w:rsidR="00A75363" w:rsidRPr="005A0AEC" w:rsidRDefault="00A16005" w:rsidP="00D53E37">
      <w:pPr>
        <w:shd w:val="clear" w:color="auto" w:fill="FFFFFF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 xml:space="preserve">9. </w:t>
      </w:r>
      <w:r w:rsidR="00A75363" w:rsidRPr="005A0AEC"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  <w:t>Какой параметр определяет точность анализа в МКЭ?</w:t>
      </w:r>
    </w:p>
    <w:p w14:paraId="770390E3" w14:textId="40DD3727" w:rsidR="00A75363" w:rsidRPr="005A0AEC" w:rsidRDefault="00A75363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А) </w:t>
      </w:r>
      <w:r w:rsidR="00725343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с</w:t>
      </w:r>
      <w:r w:rsidR="00F22FE2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корость процессора</w:t>
      </w:r>
      <w:r w:rsidR="00725343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5EDA5950" w14:textId="7F1BFC91" w:rsidR="00A75363" w:rsidRPr="005A0AEC" w:rsidRDefault="00A75363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Б) </w:t>
      </w:r>
      <w:r w:rsidR="00725343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ц</w:t>
      </w: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вет модели</w:t>
      </w:r>
      <w:r w:rsidR="00725343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79A12DD9" w14:textId="1A10B025" w:rsidR="00A75363" w:rsidRPr="005A0AEC" w:rsidRDefault="00A75363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В) </w:t>
      </w:r>
      <w:r w:rsidR="00725343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р</w:t>
      </w:r>
      <w:r w:rsidR="00F22FE2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азмер элементов сетки</w:t>
      </w:r>
      <w:r w:rsidR="00725343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;</w:t>
      </w:r>
    </w:p>
    <w:p w14:paraId="3768CB3A" w14:textId="05007BAD" w:rsidR="00A75363" w:rsidRPr="005A0AEC" w:rsidRDefault="00A75363" w:rsidP="00D53E37">
      <w:pPr>
        <w:shd w:val="clear" w:color="auto" w:fill="FFFFFF"/>
        <w:ind w:firstLine="708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 xml:space="preserve">Г) </w:t>
      </w:r>
      <w:r w:rsidR="00725343"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р</w:t>
      </w: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азмер файла модели.</w:t>
      </w:r>
    </w:p>
    <w:p w14:paraId="7D3BFB47" w14:textId="63FDB714" w:rsidR="00F22FE2" w:rsidRPr="005A0AEC" w:rsidRDefault="00F22FE2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iCs/>
          <w:kern w:val="0"/>
          <w:szCs w:val="28"/>
        </w:rPr>
      </w:pPr>
      <w:r w:rsidRPr="005A0AEC">
        <w:rPr>
          <w:rFonts w:cs="Times New Roman"/>
          <w:iCs/>
          <w:kern w:val="0"/>
          <w:szCs w:val="28"/>
        </w:rPr>
        <w:t>Правильный ответ: В</w:t>
      </w:r>
    </w:p>
    <w:p w14:paraId="4A495167" w14:textId="31CB33E9" w:rsidR="003378F3" w:rsidRPr="005A0AEC" w:rsidRDefault="00696A4E" w:rsidP="00377A55">
      <w:pPr>
        <w:pStyle w:val="a0"/>
        <w:ind w:firstLine="708"/>
        <w:rPr>
          <w:rFonts w:eastAsia="Times New Roman" w:cs="Times New Roman"/>
          <w:bCs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0A48F6E3" w14:textId="0D42409B" w:rsidR="00725343" w:rsidRPr="005A0AEC" w:rsidRDefault="00725343" w:rsidP="00D53E37">
      <w:pPr>
        <w:ind w:firstLine="0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br w:type="page"/>
      </w:r>
    </w:p>
    <w:p w14:paraId="2AE3214D" w14:textId="77777777" w:rsidR="00D8583D" w:rsidRDefault="00D8583D" w:rsidP="00D53E37">
      <w:pPr>
        <w:rPr>
          <w:rFonts w:cs="Times New Roman"/>
          <w:b/>
          <w:kern w:val="0"/>
          <w:szCs w:val="28"/>
        </w:rPr>
      </w:pPr>
      <w:r w:rsidRPr="005A0AEC">
        <w:rPr>
          <w:rFonts w:cs="Times New Roman"/>
          <w:b/>
          <w:kern w:val="0"/>
          <w:szCs w:val="28"/>
        </w:rPr>
        <w:lastRenderedPageBreak/>
        <w:t>Задания закрытого типа на установление соответствия</w:t>
      </w:r>
    </w:p>
    <w:p w14:paraId="398AAAD6" w14:textId="77777777" w:rsidR="00377A55" w:rsidRPr="005A0AEC" w:rsidRDefault="00377A55" w:rsidP="00D53E37">
      <w:pPr>
        <w:rPr>
          <w:rFonts w:cs="Times New Roman"/>
          <w:b/>
          <w:kern w:val="0"/>
          <w:szCs w:val="28"/>
        </w:rPr>
      </w:pPr>
    </w:p>
    <w:p w14:paraId="66813EB8" w14:textId="77777777" w:rsidR="00D8583D" w:rsidRPr="005A0AEC" w:rsidRDefault="00D8583D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i/>
          <w:kern w:val="0"/>
          <w:szCs w:val="28"/>
        </w:rPr>
        <w:t>Установите правильное соответствие</w:t>
      </w:r>
      <w:r w:rsidRPr="005A0AEC">
        <w:rPr>
          <w:rFonts w:cs="Times New Roman"/>
          <w:kern w:val="0"/>
          <w:szCs w:val="28"/>
        </w:rPr>
        <w:t>.</w:t>
      </w:r>
    </w:p>
    <w:p w14:paraId="074FF815" w14:textId="205FA527" w:rsidR="00D8583D" w:rsidRPr="005A0AEC" w:rsidRDefault="00D8583D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i/>
          <w:kern w:val="0"/>
          <w:szCs w:val="28"/>
        </w:rPr>
        <w:t>Каждому элементу левого столбца соответствует только один элемент правого столбца</w:t>
      </w:r>
      <w:r w:rsidRPr="005A0AEC">
        <w:rPr>
          <w:rFonts w:cs="Times New Roman"/>
          <w:kern w:val="0"/>
          <w:szCs w:val="28"/>
        </w:rPr>
        <w:t>.</w:t>
      </w:r>
    </w:p>
    <w:p w14:paraId="104F7BD3" w14:textId="77777777" w:rsidR="008F1A4B" w:rsidRPr="005A0AEC" w:rsidRDefault="008F1A4B" w:rsidP="00D53E37">
      <w:pPr>
        <w:rPr>
          <w:rFonts w:cs="Times New Roman"/>
          <w:kern w:val="0"/>
          <w:szCs w:val="28"/>
        </w:rPr>
      </w:pPr>
    </w:p>
    <w:p w14:paraId="35D63E5B" w14:textId="417D7A43" w:rsidR="008F1A4B" w:rsidRPr="005A0AEC" w:rsidRDefault="008F1A4B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1. Установите соответствие между </w:t>
      </w:r>
      <w:r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вид</w:t>
      </w:r>
      <w:r w:rsidR="003B64B8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ами</w:t>
      </w:r>
      <w:r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 конечных элементов </w:t>
      </w:r>
      <w:r w:rsidRPr="005A0AEC">
        <w:rPr>
          <w:rStyle w:val="a5"/>
          <w:rFonts w:cs="Times New Roman"/>
          <w:b w:val="0"/>
          <w:bCs w:val="0"/>
          <w:kern w:val="0"/>
          <w:szCs w:val="28"/>
        </w:rPr>
        <w:t>по степеням свободы</w:t>
      </w:r>
      <w:r w:rsidRPr="005A0AEC">
        <w:rPr>
          <w:rFonts w:cs="Times New Roman"/>
          <w:b/>
          <w:bCs/>
          <w:kern w:val="0"/>
          <w:szCs w:val="28"/>
        </w:rPr>
        <w:t xml:space="preserve"> </w:t>
      </w:r>
      <w:r w:rsidRPr="005A0AEC">
        <w:rPr>
          <w:rFonts w:cs="Times New Roman"/>
          <w:kern w:val="0"/>
          <w:szCs w:val="28"/>
        </w:rPr>
        <w:t xml:space="preserve">и их характеристиками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"/>
        <w:gridCol w:w="3594"/>
        <w:gridCol w:w="512"/>
        <w:gridCol w:w="5039"/>
      </w:tblGrid>
      <w:tr w:rsidR="008F1A4B" w:rsidRPr="005A0AEC" w14:paraId="1C54AD96" w14:textId="77777777" w:rsidTr="00A5551A">
        <w:tc>
          <w:tcPr>
            <w:tcW w:w="4100" w:type="dxa"/>
            <w:gridSpan w:val="2"/>
          </w:tcPr>
          <w:p w14:paraId="5D5F6F65" w14:textId="1AD935C3" w:rsidR="008F1A4B" w:rsidRPr="005A0AEC" w:rsidRDefault="008F1A4B" w:rsidP="00D53E37">
            <w:pPr>
              <w:ind w:firstLine="0"/>
              <w:jc w:val="center"/>
              <w:rPr>
                <w:rStyle w:val="a5"/>
                <w:rFonts w:cs="Times New Roman"/>
                <w:b w:val="0"/>
                <w:color w:val="333333"/>
                <w:kern w:val="0"/>
                <w:szCs w:val="28"/>
                <w:shd w:val="clear" w:color="auto" w:fill="FFFFFF"/>
              </w:rPr>
            </w:pPr>
            <w:r w:rsidRPr="005A0AEC">
              <w:rPr>
                <w:rStyle w:val="a5"/>
                <w:rFonts w:cs="Times New Roman"/>
                <w:b w:val="0"/>
                <w:color w:val="333333"/>
                <w:kern w:val="0"/>
                <w:szCs w:val="28"/>
                <w:shd w:val="clear" w:color="auto" w:fill="FFFFFF"/>
              </w:rPr>
              <w:t>Вид</w:t>
            </w:r>
          </w:p>
        </w:tc>
        <w:tc>
          <w:tcPr>
            <w:tcW w:w="5527" w:type="dxa"/>
            <w:gridSpan w:val="2"/>
          </w:tcPr>
          <w:p w14:paraId="33F36ACB" w14:textId="02BC06A4" w:rsidR="008F1A4B" w:rsidRPr="005A0AEC" w:rsidRDefault="008F1A4B" w:rsidP="00D53E37">
            <w:pPr>
              <w:widowControl w:val="0"/>
              <w:ind w:firstLine="0"/>
              <w:jc w:val="center"/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</w:pP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Х</w:t>
            </w:r>
            <w:r w:rsidRPr="005A0AEC">
              <w:rPr>
                <w:rFonts w:cs="Times New Roman"/>
                <w:kern w:val="0"/>
                <w:szCs w:val="28"/>
              </w:rPr>
              <w:t>арактеристика</w:t>
            </w:r>
          </w:p>
        </w:tc>
      </w:tr>
      <w:tr w:rsidR="008F1A4B" w:rsidRPr="005A0AEC" w14:paraId="3F962C12" w14:textId="77777777" w:rsidTr="00A5551A">
        <w:tc>
          <w:tcPr>
            <w:tcW w:w="493" w:type="dxa"/>
          </w:tcPr>
          <w:p w14:paraId="48258C54" w14:textId="544DF909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1)</w:t>
            </w:r>
          </w:p>
        </w:tc>
        <w:tc>
          <w:tcPr>
            <w:tcW w:w="3607" w:type="dxa"/>
          </w:tcPr>
          <w:p w14:paraId="63853E91" w14:textId="4BE57520" w:rsidR="008F1A4B" w:rsidRPr="005A0AEC" w:rsidRDefault="008F1A4B" w:rsidP="00D53E37">
            <w:pPr>
              <w:ind w:firstLine="0"/>
              <w:rPr>
                <w:rStyle w:val="a5"/>
                <w:rFonts w:cs="Times New Roman"/>
                <w:b w:val="0"/>
                <w:color w:val="333333"/>
                <w:kern w:val="0"/>
                <w:szCs w:val="28"/>
                <w:shd w:val="clear" w:color="auto" w:fill="FFFFFF"/>
              </w:rPr>
            </w:pPr>
            <w:r w:rsidRPr="005A0AEC">
              <w:rPr>
                <w:rStyle w:val="a5"/>
                <w:rFonts w:cs="Times New Roman"/>
                <w:b w:val="0"/>
                <w:color w:val="333333"/>
                <w:kern w:val="0"/>
                <w:szCs w:val="28"/>
                <w:shd w:val="clear" w:color="auto" w:fill="FFFFFF"/>
              </w:rPr>
              <w:t>Одномерный элемент</w:t>
            </w:r>
          </w:p>
        </w:tc>
        <w:tc>
          <w:tcPr>
            <w:tcW w:w="470" w:type="dxa"/>
          </w:tcPr>
          <w:p w14:paraId="09BE2888" w14:textId="12341F65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А</w:t>
            </w:r>
            <w:r w:rsidR="00C97FCF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5057" w:type="dxa"/>
          </w:tcPr>
          <w:p w14:paraId="5F259370" w14:textId="3F42C6A1" w:rsidR="008F1A4B" w:rsidRPr="005A0AEC" w:rsidRDefault="008F1A4B" w:rsidP="00D53E37">
            <w:pPr>
              <w:widowControl w:val="0"/>
              <w:ind w:firstLine="0"/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</w:pP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К ним относятся треугольники и четырёхугольники. Стороны линейных элементов каждого семейства пред</w:t>
            </w:r>
            <w:r w:rsidR="006203C3"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ставляют собой прямые линии. Квадратичные и кубические элементы могут иметь как прямолинейные, так и криволинейные стороны</w:t>
            </w:r>
          </w:p>
        </w:tc>
      </w:tr>
      <w:tr w:rsidR="008F1A4B" w:rsidRPr="005A0AEC" w14:paraId="07D1B155" w14:textId="77777777" w:rsidTr="00A5551A">
        <w:tc>
          <w:tcPr>
            <w:tcW w:w="493" w:type="dxa"/>
          </w:tcPr>
          <w:p w14:paraId="7F2E4C3F" w14:textId="4E57AEA0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2)</w:t>
            </w:r>
          </w:p>
        </w:tc>
        <w:tc>
          <w:tcPr>
            <w:tcW w:w="3607" w:type="dxa"/>
          </w:tcPr>
          <w:p w14:paraId="2E300A51" w14:textId="4F92615C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color w:val="333333"/>
                <w:kern w:val="0"/>
                <w:szCs w:val="28"/>
                <w:shd w:val="clear" w:color="auto" w:fill="FFFFFF"/>
              </w:rPr>
              <w:t>Двумерные элементы</w:t>
            </w:r>
          </w:p>
        </w:tc>
        <w:tc>
          <w:tcPr>
            <w:tcW w:w="470" w:type="dxa"/>
          </w:tcPr>
          <w:p w14:paraId="0408A1F7" w14:textId="74A51A23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Б</w:t>
            </w:r>
            <w:r w:rsidR="00C97FCF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5057" w:type="dxa"/>
          </w:tcPr>
          <w:p w14:paraId="5A3A40B8" w14:textId="7FCAE075" w:rsidR="008F1A4B" w:rsidRPr="005A0AEC" w:rsidRDefault="008F1A4B" w:rsidP="00D53E37">
            <w:pPr>
              <w:widowControl w:val="0"/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Схематически изображается в виде отрезка, хотя и имеет поперечное сечение, площадь которого может изменяться по длине. Простейший одномерный элемент имеет два узла, по одному на каждом конце</w:t>
            </w:r>
          </w:p>
        </w:tc>
      </w:tr>
      <w:tr w:rsidR="008F1A4B" w:rsidRPr="005A0AEC" w14:paraId="6BFF8B37" w14:textId="77777777" w:rsidTr="00A5551A">
        <w:tc>
          <w:tcPr>
            <w:tcW w:w="493" w:type="dxa"/>
          </w:tcPr>
          <w:p w14:paraId="128CBF3B" w14:textId="14D32098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3)</w:t>
            </w:r>
          </w:p>
        </w:tc>
        <w:tc>
          <w:tcPr>
            <w:tcW w:w="3607" w:type="dxa"/>
          </w:tcPr>
          <w:p w14:paraId="3C90FA7F" w14:textId="55B75706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color w:val="333333"/>
                <w:kern w:val="0"/>
                <w:szCs w:val="28"/>
                <w:shd w:val="clear" w:color="auto" w:fill="FFFFFF"/>
              </w:rPr>
              <w:t>Трёхмерные элементы</w:t>
            </w:r>
          </w:p>
        </w:tc>
        <w:tc>
          <w:tcPr>
            <w:tcW w:w="470" w:type="dxa"/>
          </w:tcPr>
          <w:p w14:paraId="20E6BF98" w14:textId="7CE8B69C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В</w:t>
            </w:r>
            <w:r w:rsidR="00C97FCF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5057" w:type="dxa"/>
          </w:tcPr>
          <w:p w14:paraId="4F50DB72" w14:textId="2511DDC5" w:rsidR="008F1A4B" w:rsidRPr="005A0AEC" w:rsidRDefault="00C97FCF" w:rsidP="00D53E37">
            <w:pPr>
              <w:widowControl w:val="0"/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У</w:t>
            </w:r>
            <w:r w:rsidR="008F1A4B"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пругий стержень, который воспри</w:t>
            </w:r>
            <w:r w:rsidR="006203C3"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="008F1A4B"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нимает только осевые нагрузки. Он используется, в частности, при анализе плоских и пространственных рам и ферм</w:t>
            </w:r>
          </w:p>
        </w:tc>
      </w:tr>
      <w:tr w:rsidR="008F1A4B" w:rsidRPr="005A0AEC" w14:paraId="3B311A33" w14:textId="77777777" w:rsidTr="00A5551A">
        <w:tc>
          <w:tcPr>
            <w:tcW w:w="493" w:type="dxa"/>
          </w:tcPr>
          <w:p w14:paraId="458C9EE9" w14:textId="0296335A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4)</w:t>
            </w:r>
          </w:p>
        </w:tc>
        <w:tc>
          <w:tcPr>
            <w:tcW w:w="3607" w:type="dxa"/>
          </w:tcPr>
          <w:p w14:paraId="3EB93A12" w14:textId="56D36129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Style w:val="futurismarkdown-word"/>
                <w:rFonts w:cs="Times New Roman"/>
                <w:bCs/>
                <w:color w:val="333333"/>
                <w:kern w:val="0"/>
                <w:szCs w:val="28"/>
                <w:shd w:val="clear" w:color="auto" w:fill="FFFFFF"/>
              </w:rPr>
              <w:t>Стержневой конечный элемент</w:t>
            </w:r>
          </w:p>
        </w:tc>
        <w:tc>
          <w:tcPr>
            <w:tcW w:w="470" w:type="dxa"/>
          </w:tcPr>
          <w:p w14:paraId="62F58DD1" w14:textId="06B26F4B" w:rsidR="008F1A4B" w:rsidRPr="005A0AEC" w:rsidRDefault="008F1A4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Г</w:t>
            </w:r>
            <w:r w:rsidR="00C97FCF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5057" w:type="dxa"/>
          </w:tcPr>
          <w:p w14:paraId="014E7D7F" w14:textId="39758C62" w:rsidR="008F1A4B" w:rsidRPr="005A0AEC" w:rsidRDefault="008F1A4B" w:rsidP="00D53E37">
            <w:pPr>
              <w:widowControl w:val="0"/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Часто встречающимися элементами являются тетраэдр и параллелепипед. В обоих случаях линейные элементы ограничены плоскостями, а элементы более высокого порядка имеют в качестве границ криволинейные по</w:t>
            </w:r>
            <w:r w:rsidR="006203C3"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верхности</w:t>
            </w:r>
          </w:p>
        </w:tc>
      </w:tr>
    </w:tbl>
    <w:p w14:paraId="01476A3A" w14:textId="77777777" w:rsidR="006F701A" w:rsidRPr="005A0AEC" w:rsidRDefault="006F701A" w:rsidP="00D53E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2519C2" w:rsidRPr="005A0AEC" w14:paraId="085BF94C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D384" w14:textId="77777777" w:rsidR="006F701A" w:rsidRPr="005A0AEC" w:rsidRDefault="006F70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93B61" w14:textId="77777777" w:rsidR="006F701A" w:rsidRPr="005A0AEC" w:rsidRDefault="006F70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E811" w14:textId="77777777" w:rsidR="006F701A" w:rsidRPr="005A0AEC" w:rsidRDefault="006F70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C518" w14:textId="77777777" w:rsidR="006F701A" w:rsidRPr="005A0AEC" w:rsidRDefault="006F70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2519C2" w:rsidRPr="005A0AEC" w14:paraId="28A07636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8857" w14:textId="77777777" w:rsidR="006F701A" w:rsidRPr="005A0AEC" w:rsidRDefault="006F70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4021" w14:textId="2C98F0A4" w:rsidR="006F701A" w:rsidRPr="005A0AEC" w:rsidRDefault="006F70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199D" w14:textId="008741CF" w:rsidR="006F701A" w:rsidRPr="005A0AEC" w:rsidRDefault="006F70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7DE5" w14:textId="3C3FAE3E" w:rsidR="006F701A" w:rsidRPr="005A0AEC" w:rsidRDefault="006F70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114C7279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3682D13F" w14:textId="53A2322E" w:rsidR="00D44550" w:rsidRPr="005A0AEC" w:rsidRDefault="00D44550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kern w:val="0"/>
          <w:szCs w:val="28"/>
        </w:rPr>
      </w:pPr>
    </w:p>
    <w:p w14:paraId="2C1488AB" w14:textId="77777777" w:rsidR="006203C3" w:rsidRPr="005A0AEC" w:rsidRDefault="006203C3" w:rsidP="00D53E37">
      <w:pPr>
        <w:rPr>
          <w:rFonts w:cs="Times New Roman"/>
          <w:kern w:val="0"/>
          <w:szCs w:val="28"/>
        </w:rPr>
      </w:pPr>
    </w:p>
    <w:p w14:paraId="6769B16A" w14:textId="77777777" w:rsidR="006203C3" w:rsidRPr="005A0AEC" w:rsidRDefault="006203C3" w:rsidP="00D53E37">
      <w:pPr>
        <w:rPr>
          <w:rFonts w:cs="Times New Roman"/>
          <w:kern w:val="0"/>
          <w:szCs w:val="28"/>
        </w:rPr>
      </w:pPr>
    </w:p>
    <w:p w14:paraId="014C4ACF" w14:textId="77777777" w:rsidR="006203C3" w:rsidRPr="005A0AEC" w:rsidRDefault="006203C3" w:rsidP="00D53E37">
      <w:pPr>
        <w:rPr>
          <w:rFonts w:cs="Times New Roman"/>
          <w:kern w:val="0"/>
          <w:szCs w:val="28"/>
        </w:rPr>
      </w:pPr>
    </w:p>
    <w:p w14:paraId="05CF45CA" w14:textId="77777777" w:rsidR="006203C3" w:rsidRPr="005A0AEC" w:rsidRDefault="006203C3" w:rsidP="00D53E37">
      <w:pPr>
        <w:rPr>
          <w:rFonts w:cs="Times New Roman"/>
          <w:kern w:val="0"/>
          <w:szCs w:val="28"/>
        </w:rPr>
      </w:pPr>
    </w:p>
    <w:p w14:paraId="6D6A3605" w14:textId="77777777" w:rsidR="006203C3" w:rsidRPr="005A0AEC" w:rsidRDefault="006203C3" w:rsidP="00D53E37">
      <w:pPr>
        <w:rPr>
          <w:rFonts w:cs="Times New Roman"/>
          <w:kern w:val="0"/>
          <w:szCs w:val="28"/>
        </w:rPr>
      </w:pPr>
    </w:p>
    <w:p w14:paraId="236CDAB2" w14:textId="7BB51817" w:rsidR="00E35AD6" w:rsidRPr="005A0AEC" w:rsidRDefault="003957C3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lastRenderedPageBreak/>
        <w:t>2</w:t>
      </w:r>
      <w:r w:rsidR="00421A35" w:rsidRPr="005A0AEC">
        <w:rPr>
          <w:rFonts w:cs="Times New Roman"/>
          <w:kern w:val="0"/>
          <w:szCs w:val="28"/>
        </w:rPr>
        <w:t xml:space="preserve">. Установите соответствие между </w:t>
      </w:r>
      <w:r w:rsidR="00421A35"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типами конечных элементов </w:t>
      </w:r>
      <w:r w:rsidR="00421A35" w:rsidRPr="005A0AEC">
        <w:rPr>
          <w:rStyle w:val="a5"/>
          <w:rFonts w:cs="Times New Roman"/>
          <w:b w:val="0"/>
          <w:bCs w:val="0"/>
          <w:kern w:val="0"/>
          <w:szCs w:val="28"/>
        </w:rPr>
        <w:t>и числом степеней свободы в узле элемента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388"/>
        <w:gridCol w:w="512"/>
        <w:gridCol w:w="6180"/>
      </w:tblGrid>
      <w:tr w:rsidR="00DD36D8" w:rsidRPr="005A0AEC" w14:paraId="08685973" w14:textId="77777777" w:rsidTr="00A5551A">
        <w:tc>
          <w:tcPr>
            <w:tcW w:w="2827" w:type="dxa"/>
            <w:gridSpan w:val="2"/>
            <w:shd w:val="clear" w:color="auto" w:fill="auto"/>
          </w:tcPr>
          <w:p w14:paraId="565FB9A8" w14:textId="14F4E918" w:rsidR="00421A35" w:rsidRPr="005A0AEC" w:rsidRDefault="00421A35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Тип</w:t>
            </w:r>
          </w:p>
        </w:tc>
        <w:tc>
          <w:tcPr>
            <w:tcW w:w="6800" w:type="dxa"/>
            <w:gridSpan w:val="2"/>
            <w:shd w:val="clear" w:color="auto" w:fill="auto"/>
          </w:tcPr>
          <w:p w14:paraId="245FC07E" w14:textId="5928A3D2" w:rsidR="00421A35" w:rsidRPr="005A0AEC" w:rsidRDefault="00421A35" w:rsidP="00D53E37">
            <w:pPr>
              <w:widowControl w:val="0"/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</w:rPr>
              <w:t>Число степеней свободы в узле элемента</w:t>
            </w:r>
          </w:p>
        </w:tc>
      </w:tr>
      <w:tr w:rsidR="00DD36D8" w:rsidRPr="005A0AEC" w14:paraId="58D94BB8" w14:textId="77777777" w:rsidTr="00A5551A">
        <w:tc>
          <w:tcPr>
            <w:tcW w:w="561" w:type="dxa"/>
            <w:shd w:val="clear" w:color="auto" w:fill="auto"/>
          </w:tcPr>
          <w:p w14:paraId="099450D6" w14:textId="2C9E5E08" w:rsidR="00421A35" w:rsidRPr="005A0AEC" w:rsidRDefault="00421A35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  <w:r w:rsidR="00152816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6" w:type="dxa"/>
            <w:shd w:val="clear" w:color="auto" w:fill="auto"/>
          </w:tcPr>
          <w:p w14:paraId="19EDC5B6" w14:textId="215349DD" w:rsidR="00421A35" w:rsidRPr="005A0AEC" w:rsidRDefault="00421A35" w:rsidP="00D53E37">
            <w:pPr>
              <w:ind w:firstLine="0"/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Балочный конечный элемент</w:t>
            </w:r>
          </w:p>
        </w:tc>
        <w:tc>
          <w:tcPr>
            <w:tcW w:w="470" w:type="dxa"/>
            <w:shd w:val="clear" w:color="auto" w:fill="auto"/>
          </w:tcPr>
          <w:p w14:paraId="51C691C9" w14:textId="5A51A455" w:rsidR="00421A35" w:rsidRPr="005A0AEC" w:rsidRDefault="00421A35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  <w:r w:rsidR="00152816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30" w:type="dxa"/>
            <w:shd w:val="clear" w:color="auto" w:fill="auto"/>
          </w:tcPr>
          <w:p w14:paraId="49D3AE7A" w14:textId="19AB822E" w:rsidR="00421A35" w:rsidRPr="005A0AEC" w:rsidRDefault="00152816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  <w:shd w:val="clear" w:color="auto" w:fill="FFFFFF"/>
              </w:rPr>
            </w:pP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>И</w:t>
            </w:r>
            <w:r w:rsidR="00421A35"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 xml:space="preserve">меет 4 узла, каждый из них </w:t>
            </w:r>
            <w:r w:rsidR="005E47D0">
              <w:rPr>
                <w:rFonts w:cs="Times New Roman"/>
                <w:kern w:val="0"/>
                <w:szCs w:val="28"/>
                <w:shd w:val="clear" w:color="auto" w:fill="FFFFFF"/>
              </w:rPr>
              <w:t>‒</w:t>
            </w:r>
            <w:r w:rsidR="00421A35"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 xml:space="preserve"> 2 степени свободы</w:t>
            </w:r>
          </w:p>
        </w:tc>
      </w:tr>
      <w:tr w:rsidR="00DD36D8" w:rsidRPr="005A0AEC" w14:paraId="4C6C8417" w14:textId="77777777" w:rsidTr="00A5551A">
        <w:tc>
          <w:tcPr>
            <w:tcW w:w="561" w:type="dxa"/>
            <w:shd w:val="clear" w:color="auto" w:fill="auto"/>
          </w:tcPr>
          <w:p w14:paraId="263C42AE" w14:textId="528A2808" w:rsidR="00421A35" w:rsidRPr="005A0AEC" w:rsidRDefault="00421A35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  <w:r w:rsidR="00152816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6" w:type="dxa"/>
            <w:shd w:val="clear" w:color="auto" w:fill="auto"/>
          </w:tcPr>
          <w:p w14:paraId="70D6E600" w14:textId="77777777" w:rsidR="00421A35" w:rsidRPr="005A0AEC" w:rsidRDefault="00421A35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Четырёхугольный оболочечный конечный элемент</w:t>
            </w:r>
          </w:p>
        </w:tc>
        <w:tc>
          <w:tcPr>
            <w:tcW w:w="470" w:type="dxa"/>
            <w:shd w:val="clear" w:color="auto" w:fill="auto"/>
          </w:tcPr>
          <w:p w14:paraId="7F427134" w14:textId="091A47DE" w:rsidR="00421A35" w:rsidRPr="005A0AEC" w:rsidRDefault="00421A35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  <w:r w:rsidR="00152816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30" w:type="dxa"/>
            <w:shd w:val="clear" w:color="auto" w:fill="auto"/>
          </w:tcPr>
          <w:p w14:paraId="32FDC49D" w14:textId="1FFA9AE0" w:rsidR="00421A35" w:rsidRPr="005A0AEC" w:rsidRDefault="00152816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>И</w:t>
            </w:r>
            <w:r w:rsidR="00421A35"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 xml:space="preserve">меет 2 узла, каждый из них </w:t>
            </w:r>
            <w:r w:rsidR="005E47D0">
              <w:rPr>
                <w:rFonts w:cs="Times New Roman"/>
                <w:kern w:val="0"/>
                <w:szCs w:val="28"/>
                <w:shd w:val="clear" w:color="auto" w:fill="FFFFFF"/>
              </w:rPr>
              <w:t>‒</w:t>
            </w:r>
            <w:r w:rsidR="00421A35"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 xml:space="preserve"> только 1 степень свободы</w:t>
            </w:r>
          </w:p>
        </w:tc>
      </w:tr>
      <w:tr w:rsidR="00DD36D8" w:rsidRPr="005A0AEC" w14:paraId="0045072D" w14:textId="77777777" w:rsidTr="00A5551A">
        <w:tc>
          <w:tcPr>
            <w:tcW w:w="561" w:type="dxa"/>
            <w:shd w:val="clear" w:color="auto" w:fill="auto"/>
          </w:tcPr>
          <w:p w14:paraId="7A144403" w14:textId="192E8D8E" w:rsidR="00D44550" w:rsidRPr="005A0AEC" w:rsidRDefault="00D4455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3)</w:t>
            </w:r>
          </w:p>
        </w:tc>
        <w:tc>
          <w:tcPr>
            <w:tcW w:w="2266" w:type="dxa"/>
            <w:shd w:val="clear" w:color="auto" w:fill="auto"/>
          </w:tcPr>
          <w:p w14:paraId="7682293D" w14:textId="285A3F60" w:rsidR="00D44550" w:rsidRPr="005A0AEC" w:rsidRDefault="00D4455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КЭ10</w:t>
            </w:r>
          </w:p>
        </w:tc>
        <w:tc>
          <w:tcPr>
            <w:tcW w:w="470" w:type="dxa"/>
            <w:shd w:val="clear" w:color="auto" w:fill="auto"/>
          </w:tcPr>
          <w:p w14:paraId="7A74F6A1" w14:textId="5043D435" w:rsidR="00D44550" w:rsidRPr="005A0AEC" w:rsidRDefault="00D4455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В)</w:t>
            </w:r>
          </w:p>
        </w:tc>
        <w:tc>
          <w:tcPr>
            <w:tcW w:w="6330" w:type="dxa"/>
            <w:shd w:val="clear" w:color="auto" w:fill="auto"/>
          </w:tcPr>
          <w:p w14:paraId="742666DC" w14:textId="4FD4C0F9" w:rsidR="00D44550" w:rsidRPr="005A0AEC" w:rsidRDefault="00D44550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Универсальный пространственный стержневой КЭ, имеющий шесть степеней свободы в узле</w:t>
            </w:r>
          </w:p>
        </w:tc>
      </w:tr>
      <w:tr w:rsidR="00DD36D8" w:rsidRPr="005A0AEC" w14:paraId="488A0BD9" w14:textId="77777777" w:rsidTr="00A5551A">
        <w:tc>
          <w:tcPr>
            <w:tcW w:w="561" w:type="dxa"/>
            <w:shd w:val="clear" w:color="auto" w:fill="auto"/>
          </w:tcPr>
          <w:p w14:paraId="7331098F" w14:textId="29F9417A" w:rsidR="00D44550" w:rsidRPr="005A0AEC" w:rsidRDefault="00D4455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4)</w:t>
            </w:r>
          </w:p>
        </w:tc>
        <w:tc>
          <w:tcPr>
            <w:tcW w:w="2266" w:type="dxa"/>
            <w:shd w:val="clear" w:color="auto" w:fill="auto"/>
          </w:tcPr>
          <w:p w14:paraId="3B48A657" w14:textId="28ECDE5E" w:rsidR="00D44550" w:rsidRPr="005A0AEC" w:rsidRDefault="00D4455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Объёмный (твердотельный) конечный элемент</w:t>
            </w:r>
          </w:p>
        </w:tc>
        <w:tc>
          <w:tcPr>
            <w:tcW w:w="470" w:type="dxa"/>
            <w:shd w:val="clear" w:color="auto" w:fill="auto"/>
          </w:tcPr>
          <w:p w14:paraId="6D223557" w14:textId="5530D6CF" w:rsidR="00D44550" w:rsidRPr="005A0AEC" w:rsidRDefault="00D4455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Г)</w:t>
            </w:r>
          </w:p>
        </w:tc>
        <w:tc>
          <w:tcPr>
            <w:tcW w:w="6330" w:type="dxa"/>
            <w:shd w:val="clear" w:color="auto" w:fill="auto"/>
          </w:tcPr>
          <w:p w14:paraId="54652D5C" w14:textId="63600320" w:rsidR="00D44550" w:rsidRPr="005A0AEC" w:rsidRDefault="00D44550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 xml:space="preserve">В виде куба имеет 8 узлов, каждый из них </w:t>
            </w:r>
            <w:r w:rsidR="005E47D0">
              <w:rPr>
                <w:rFonts w:cs="Times New Roman"/>
                <w:kern w:val="0"/>
                <w:szCs w:val="28"/>
                <w:shd w:val="clear" w:color="auto" w:fill="FFFFFF"/>
              </w:rPr>
              <w:t>‒</w:t>
            </w: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 xml:space="preserve"> 3 степени свободы</w:t>
            </w:r>
          </w:p>
        </w:tc>
      </w:tr>
    </w:tbl>
    <w:p w14:paraId="302DCBD6" w14:textId="77777777" w:rsidR="00CC535B" w:rsidRPr="005A0AEC" w:rsidRDefault="00CC535B" w:rsidP="00D53E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696A4E" w:rsidRPr="005A0AEC" w14:paraId="08994C57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A6E8" w14:textId="77777777" w:rsidR="00CC535B" w:rsidRPr="005A0AEC" w:rsidRDefault="00CC535B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D0E23" w14:textId="77777777" w:rsidR="00CC535B" w:rsidRPr="005A0AEC" w:rsidRDefault="00CC535B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3838" w14:textId="77777777" w:rsidR="00CC535B" w:rsidRPr="005A0AEC" w:rsidRDefault="00CC535B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9E94" w14:textId="77777777" w:rsidR="00CC535B" w:rsidRPr="005A0AEC" w:rsidRDefault="00CC535B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696A4E" w:rsidRPr="005A0AEC" w14:paraId="3728A0EF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5E66" w14:textId="77777777" w:rsidR="00CC535B" w:rsidRPr="005A0AEC" w:rsidRDefault="00CC535B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631E" w14:textId="77777777" w:rsidR="00CC535B" w:rsidRPr="005A0AEC" w:rsidRDefault="00CC535B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5DAD" w14:textId="6EFD7FE1" w:rsidR="00CC535B" w:rsidRPr="005A0AEC" w:rsidRDefault="00D44550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7F46" w14:textId="768F67C3" w:rsidR="00CC535B" w:rsidRPr="005A0AEC" w:rsidRDefault="00D44550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184CCEEA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479C1DBD" w14:textId="77777777" w:rsidR="00E35AD6" w:rsidRPr="005A0AEC" w:rsidRDefault="00E35AD6" w:rsidP="00D53E37">
      <w:pPr>
        <w:pStyle w:val="af2"/>
        <w:ind w:left="1069" w:firstLine="0"/>
        <w:rPr>
          <w:rFonts w:cs="Times New Roman"/>
          <w:kern w:val="0"/>
          <w:szCs w:val="28"/>
        </w:rPr>
      </w:pPr>
    </w:p>
    <w:p w14:paraId="4B2DAB29" w14:textId="108923D6" w:rsidR="00E35AD6" w:rsidRPr="005A0AEC" w:rsidRDefault="003957C3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3. Установите соответствие между видами</w:t>
      </w:r>
      <w:r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 конечных элементов </w:t>
      </w:r>
      <w:r w:rsidRPr="005A0AEC">
        <w:rPr>
          <w:rStyle w:val="a5"/>
          <w:rFonts w:cs="Times New Roman"/>
          <w:b w:val="0"/>
          <w:bCs w:val="0"/>
          <w:kern w:val="0"/>
          <w:szCs w:val="28"/>
        </w:rPr>
        <w:t xml:space="preserve">и </w:t>
      </w:r>
      <w:r w:rsidRPr="005A0AEC">
        <w:rPr>
          <w:rFonts w:cs="Times New Roman"/>
          <w:kern w:val="0"/>
          <w:szCs w:val="28"/>
        </w:rPr>
        <w:t xml:space="preserve">их </w:t>
      </w:r>
      <w:r w:rsidRPr="005A0AEC">
        <w:rPr>
          <w:rStyle w:val="a5"/>
          <w:rFonts w:cs="Times New Roman"/>
          <w:b w:val="0"/>
          <w:bCs w:val="0"/>
          <w:kern w:val="0"/>
          <w:szCs w:val="28"/>
        </w:rPr>
        <w:t>геометрическими</w:t>
      </w:r>
      <w:r w:rsidRPr="005A0AEC">
        <w:rPr>
          <w:rFonts w:cs="Times New Roman"/>
          <w:kern w:val="0"/>
          <w:szCs w:val="28"/>
        </w:rPr>
        <w:t xml:space="preserve">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264"/>
        <w:gridCol w:w="512"/>
        <w:gridCol w:w="6300"/>
      </w:tblGrid>
      <w:tr w:rsidR="00C86105" w:rsidRPr="005A0AEC" w14:paraId="693F5984" w14:textId="77777777" w:rsidTr="00360CF0">
        <w:tc>
          <w:tcPr>
            <w:tcW w:w="2825" w:type="dxa"/>
            <w:gridSpan w:val="2"/>
          </w:tcPr>
          <w:p w14:paraId="41F7E347" w14:textId="6FEF65A8" w:rsidR="003957C3" w:rsidRPr="005A0AEC" w:rsidRDefault="003957C3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Вид конечных элементов</w:t>
            </w:r>
          </w:p>
        </w:tc>
        <w:tc>
          <w:tcPr>
            <w:tcW w:w="6812" w:type="dxa"/>
            <w:gridSpan w:val="2"/>
          </w:tcPr>
          <w:p w14:paraId="19122C6F" w14:textId="5166CDBB" w:rsidR="003957C3" w:rsidRPr="005A0AEC" w:rsidRDefault="003957C3" w:rsidP="00D53E37">
            <w:pPr>
              <w:widowControl w:val="0"/>
              <w:ind w:firstLine="0"/>
              <w:jc w:val="center"/>
              <w:rPr>
                <w:rFonts w:cs="Times New Roman"/>
                <w:b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</w:rPr>
              <w:t>Геометрическая характеристика</w:t>
            </w:r>
          </w:p>
        </w:tc>
      </w:tr>
      <w:tr w:rsidR="00C86105" w:rsidRPr="005A0AEC" w14:paraId="08CE3DD0" w14:textId="77777777" w:rsidTr="00360CF0">
        <w:tc>
          <w:tcPr>
            <w:tcW w:w="561" w:type="dxa"/>
          </w:tcPr>
          <w:p w14:paraId="191B0D8A" w14:textId="5C845A52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1)</w:t>
            </w:r>
          </w:p>
        </w:tc>
        <w:tc>
          <w:tcPr>
            <w:tcW w:w="2264" w:type="dxa"/>
          </w:tcPr>
          <w:p w14:paraId="3DE3198F" w14:textId="7B07CCD9" w:rsidR="003957C3" w:rsidRPr="005A0AEC" w:rsidRDefault="003957C3" w:rsidP="00D53E37">
            <w:pPr>
              <w:ind w:firstLine="0"/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 xml:space="preserve">Стержни </w:t>
            </w:r>
          </w:p>
        </w:tc>
        <w:tc>
          <w:tcPr>
            <w:tcW w:w="512" w:type="dxa"/>
          </w:tcPr>
          <w:p w14:paraId="4C586627" w14:textId="1974110A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А)</w:t>
            </w:r>
          </w:p>
        </w:tc>
        <w:tc>
          <w:tcPr>
            <w:tcW w:w="6300" w:type="dxa"/>
          </w:tcPr>
          <w:p w14:paraId="7653D2E3" w14:textId="1A96A596" w:rsidR="003957C3" w:rsidRPr="005A0AEC" w:rsidRDefault="003957C3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  <w:shd w:val="clear" w:color="auto" w:fill="FFFFFF"/>
              </w:rPr>
            </w:pP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>Треугольные и прямоугольные поля для пластин и оболочек</w:t>
            </w:r>
          </w:p>
        </w:tc>
      </w:tr>
      <w:tr w:rsidR="00C86105" w:rsidRPr="005A0AEC" w14:paraId="14882728" w14:textId="77777777" w:rsidTr="00360CF0">
        <w:tc>
          <w:tcPr>
            <w:tcW w:w="561" w:type="dxa"/>
          </w:tcPr>
          <w:p w14:paraId="3E5A09D3" w14:textId="5C89EDC1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2)</w:t>
            </w:r>
          </w:p>
        </w:tc>
        <w:tc>
          <w:tcPr>
            <w:tcW w:w="2264" w:type="dxa"/>
          </w:tcPr>
          <w:p w14:paraId="1F37BA92" w14:textId="754A8A07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Элементы пластин</w:t>
            </w:r>
          </w:p>
        </w:tc>
        <w:tc>
          <w:tcPr>
            <w:tcW w:w="512" w:type="dxa"/>
          </w:tcPr>
          <w:p w14:paraId="37FD417D" w14:textId="14BE631C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Б)</w:t>
            </w:r>
          </w:p>
        </w:tc>
        <w:tc>
          <w:tcPr>
            <w:tcW w:w="6300" w:type="dxa"/>
          </w:tcPr>
          <w:p w14:paraId="09C63912" w14:textId="621089A7" w:rsidR="003957C3" w:rsidRPr="005A0AEC" w:rsidRDefault="003957C3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>Прямолинейные или криволинейные (например, для расчёта арок) с различными условиями соединения элементов в узлах</w:t>
            </w:r>
          </w:p>
        </w:tc>
      </w:tr>
      <w:tr w:rsidR="00C86105" w:rsidRPr="005A0AEC" w14:paraId="04A7FE4C" w14:textId="77777777" w:rsidTr="00360CF0">
        <w:tc>
          <w:tcPr>
            <w:tcW w:w="561" w:type="dxa"/>
          </w:tcPr>
          <w:p w14:paraId="4652E52D" w14:textId="3272E985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3)</w:t>
            </w:r>
          </w:p>
        </w:tc>
        <w:tc>
          <w:tcPr>
            <w:tcW w:w="2264" w:type="dxa"/>
          </w:tcPr>
          <w:p w14:paraId="752EB94D" w14:textId="77777777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Параллелепипед</w:t>
            </w:r>
          </w:p>
        </w:tc>
        <w:tc>
          <w:tcPr>
            <w:tcW w:w="512" w:type="dxa"/>
          </w:tcPr>
          <w:p w14:paraId="1C87A387" w14:textId="66ECDEAB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В)</w:t>
            </w:r>
          </w:p>
        </w:tc>
        <w:tc>
          <w:tcPr>
            <w:tcW w:w="6300" w:type="dxa"/>
          </w:tcPr>
          <w:p w14:paraId="1A9942E5" w14:textId="713C0B70" w:rsidR="003957C3" w:rsidRPr="005A0AEC" w:rsidRDefault="003957C3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 xml:space="preserve">Трёхмерный конечный элемент </w:t>
            </w: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>в методе конечных элементов</w:t>
            </w:r>
          </w:p>
        </w:tc>
      </w:tr>
      <w:tr w:rsidR="00C86105" w:rsidRPr="005A0AEC" w14:paraId="2522FEC8" w14:textId="77777777" w:rsidTr="00360CF0">
        <w:tc>
          <w:tcPr>
            <w:tcW w:w="561" w:type="dxa"/>
          </w:tcPr>
          <w:p w14:paraId="3BD35871" w14:textId="7D755613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4)</w:t>
            </w:r>
          </w:p>
        </w:tc>
        <w:tc>
          <w:tcPr>
            <w:tcW w:w="2264" w:type="dxa"/>
          </w:tcPr>
          <w:p w14:paraId="35F4AEAF" w14:textId="77777777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Тетраэдры</w:t>
            </w:r>
          </w:p>
        </w:tc>
        <w:tc>
          <w:tcPr>
            <w:tcW w:w="512" w:type="dxa"/>
          </w:tcPr>
          <w:p w14:paraId="06DE3BEE" w14:textId="28273A7D" w:rsidR="003957C3" w:rsidRPr="005A0AEC" w:rsidRDefault="003957C3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Г)</w:t>
            </w:r>
          </w:p>
        </w:tc>
        <w:tc>
          <w:tcPr>
            <w:tcW w:w="6300" w:type="dxa"/>
          </w:tcPr>
          <w:p w14:paraId="16ADD076" w14:textId="51FFC70F" w:rsidR="003957C3" w:rsidRPr="005A0AEC" w:rsidRDefault="003957C3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Конечный элемент, используемый в методе конечных элементов (МКЭ) при расчётах для трёхмерных систем</w:t>
            </w:r>
          </w:p>
        </w:tc>
      </w:tr>
    </w:tbl>
    <w:p w14:paraId="30B22983" w14:textId="77777777" w:rsidR="009610B2" w:rsidRPr="005A0AEC" w:rsidRDefault="009610B2" w:rsidP="00D53E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696A4E" w:rsidRPr="005A0AEC" w14:paraId="04F70BF5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F41DC" w14:textId="77777777" w:rsidR="009610B2" w:rsidRPr="005A0AEC" w:rsidRDefault="009610B2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6266" w14:textId="77777777" w:rsidR="009610B2" w:rsidRPr="005A0AEC" w:rsidRDefault="009610B2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B5DB" w14:textId="77777777" w:rsidR="009610B2" w:rsidRPr="005A0AEC" w:rsidRDefault="009610B2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3B04" w14:textId="77777777" w:rsidR="009610B2" w:rsidRPr="005A0AEC" w:rsidRDefault="009610B2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696A4E" w:rsidRPr="005A0AEC" w14:paraId="62CEAFC9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6117" w14:textId="77777777" w:rsidR="009610B2" w:rsidRPr="005A0AEC" w:rsidRDefault="009610B2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73D7" w14:textId="77777777" w:rsidR="009610B2" w:rsidRPr="005A0AEC" w:rsidRDefault="009610B2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D9B1" w14:textId="72787BEE" w:rsidR="009610B2" w:rsidRPr="005A0AEC" w:rsidRDefault="00BB2BA7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4C4A" w14:textId="4DFBDA8E" w:rsidR="009610B2" w:rsidRPr="005A0AEC" w:rsidRDefault="00BB2BA7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59AB54F4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548075D1" w14:textId="77777777" w:rsidR="00E35AD6" w:rsidRPr="005A0AEC" w:rsidRDefault="00E35AD6" w:rsidP="00D53E37">
      <w:pPr>
        <w:pStyle w:val="af2"/>
        <w:ind w:left="1069" w:firstLine="0"/>
        <w:rPr>
          <w:rFonts w:cs="Times New Roman"/>
          <w:kern w:val="0"/>
          <w:szCs w:val="28"/>
        </w:rPr>
      </w:pPr>
    </w:p>
    <w:p w14:paraId="1361D380" w14:textId="77777777" w:rsidR="006203C3" w:rsidRPr="005A0AEC" w:rsidRDefault="006203C3" w:rsidP="00D53E37">
      <w:pPr>
        <w:rPr>
          <w:rFonts w:cs="Times New Roman"/>
          <w:kern w:val="0"/>
          <w:szCs w:val="28"/>
        </w:rPr>
      </w:pPr>
    </w:p>
    <w:p w14:paraId="10E7B7CB" w14:textId="77777777" w:rsidR="006203C3" w:rsidRPr="005A0AEC" w:rsidRDefault="006203C3" w:rsidP="00D53E37">
      <w:pPr>
        <w:rPr>
          <w:rFonts w:cs="Times New Roman"/>
          <w:kern w:val="0"/>
          <w:szCs w:val="28"/>
        </w:rPr>
      </w:pPr>
    </w:p>
    <w:p w14:paraId="44180F36" w14:textId="77777777" w:rsidR="006203C3" w:rsidRPr="005A0AEC" w:rsidRDefault="006203C3" w:rsidP="00D53E37">
      <w:pPr>
        <w:rPr>
          <w:rFonts w:cs="Times New Roman"/>
          <w:kern w:val="0"/>
          <w:szCs w:val="28"/>
        </w:rPr>
      </w:pPr>
    </w:p>
    <w:p w14:paraId="66F11D0B" w14:textId="2482AC48" w:rsidR="00C86105" w:rsidRPr="005A0AEC" w:rsidRDefault="00C64C8E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lastRenderedPageBreak/>
        <w:t>4</w:t>
      </w:r>
      <w:r w:rsidR="00C86105" w:rsidRPr="005A0AEC">
        <w:rPr>
          <w:rFonts w:cs="Times New Roman"/>
          <w:kern w:val="0"/>
          <w:szCs w:val="28"/>
        </w:rPr>
        <w:t xml:space="preserve">. Установите соответствие между типами креплений в компьютерно-инженерном анализе </w:t>
      </w:r>
      <w:r w:rsidR="00C86105" w:rsidRPr="005A0AEC">
        <w:rPr>
          <w:rStyle w:val="a5"/>
          <w:rFonts w:cs="Times New Roman"/>
          <w:b w:val="0"/>
          <w:bCs w:val="0"/>
          <w:kern w:val="0"/>
          <w:szCs w:val="28"/>
        </w:rPr>
        <w:t xml:space="preserve">и </w:t>
      </w:r>
      <w:r w:rsidR="00C86105" w:rsidRPr="005A0AEC">
        <w:rPr>
          <w:rFonts w:cs="Times New Roman"/>
          <w:kern w:val="0"/>
          <w:szCs w:val="28"/>
        </w:rPr>
        <w:t>их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2397"/>
        <w:gridCol w:w="512"/>
        <w:gridCol w:w="6173"/>
      </w:tblGrid>
      <w:tr w:rsidR="00E35AD6" w:rsidRPr="005A0AEC" w14:paraId="7EDA4039" w14:textId="77777777" w:rsidTr="00A5551A">
        <w:tc>
          <w:tcPr>
            <w:tcW w:w="560" w:type="dxa"/>
          </w:tcPr>
          <w:p w14:paraId="0850CC7C" w14:textId="706A3343" w:rsidR="00E35AD6" w:rsidRPr="005A0AEC" w:rsidRDefault="00E35AD6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2267" w:type="dxa"/>
          </w:tcPr>
          <w:p w14:paraId="1EC157F0" w14:textId="1423C49C" w:rsidR="00E35AD6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Типы крепления</w:t>
            </w:r>
          </w:p>
        </w:tc>
        <w:tc>
          <w:tcPr>
            <w:tcW w:w="470" w:type="dxa"/>
          </w:tcPr>
          <w:p w14:paraId="7A575013" w14:textId="3439B3F3" w:rsidR="00E35AD6" w:rsidRPr="005A0AEC" w:rsidRDefault="00E35AD6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6340" w:type="dxa"/>
          </w:tcPr>
          <w:p w14:paraId="02A7EA75" w14:textId="7D0A501B" w:rsidR="00E35AD6" w:rsidRPr="005A0AEC" w:rsidRDefault="008324C4" w:rsidP="00D53E37">
            <w:pPr>
              <w:shd w:val="clear" w:color="auto" w:fill="FFFFFF"/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Характеристика</w:t>
            </w:r>
          </w:p>
        </w:tc>
      </w:tr>
      <w:tr w:rsidR="00654E00" w:rsidRPr="005A0AEC" w14:paraId="02BC8752" w14:textId="77777777" w:rsidTr="00A5551A">
        <w:tc>
          <w:tcPr>
            <w:tcW w:w="560" w:type="dxa"/>
          </w:tcPr>
          <w:p w14:paraId="5B66F1CE" w14:textId="36478578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  <w:r w:rsidR="00750F49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7" w:type="dxa"/>
          </w:tcPr>
          <w:p w14:paraId="17575437" w14:textId="020C019D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Зафиксированный тип</w:t>
            </w:r>
          </w:p>
        </w:tc>
        <w:tc>
          <w:tcPr>
            <w:tcW w:w="470" w:type="dxa"/>
          </w:tcPr>
          <w:p w14:paraId="0C46766F" w14:textId="55DA84C3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  <w:r w:rsidR="00750F49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40" w:type="dxa"/>
          </w:tcPr>
          <w:p w14:paraId="063A3980" w14:textId="00C60456" w:rsidR="00654E00" w:rsidRPr="005A0AEC" w:rsidRDefault="00654E00" w:rsidP="00D53E37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</w:pP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устанавливает все поступательные степени сво</w:t>
            </w:r>
            <w:r w:rsidR="00360CF0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softHyphen/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боды на нуль ‒ одинаково для твердых тел, обо</w:t>
            </w:r>
            <w:r w:rsidR="00360CF0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softHyphen/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лочек, балок и стержней. Справочная геометрия не используется</w:t>
            </w:r>
          </w:p>
        </w:tc>
      </w:tr>
      <w:tr w:rsidR="00654E00" w:rsidRPr="005A0AEC" w14:paraId="3AB4A4F0" w14:textId="77777777" w:rsidTr="00A5551A">
        <w:tc>
          <w:tcPr>
            <w:tcW w:w="560" w:type="dxa"/>
          </w:tcPr>
          <w:p w14:paraId="15DED3FB" w14:textId="70D820E3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  <w:r w:rsidR="00750F49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7" w:type="dxa"/>
          </w:tcPr>
          <w:p w14:paraId="207705C0" w14:textId="77777777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color w:val="1A1A1A"/>
                <w:kern w:val="0"/>
                <w:szCs w:val="28"/>
                <w:shd w:val="clear" w:color="auto" w:fill="FFFFFF"/>
              </w:rPr>
              <w:t>Неподвижное</w:t>
            </w:r>
          </w:p>
        </w:tc>
        <w:tc>
          <w:tcPr>
            <w:tcW w:w="470" w:type="dxa"/>
          </w:tcPr>
          <w:p w14:paraId="112447C2" w14:textId="3B24172A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  <w:r w:rsidR="00750F49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40" w:type="dxa"/>
          </w:tcPr>
          <w:p w14:paraId="32567AE0" w14:textId="47A0F896" w:rsidR="00654E00" w:rsidRPr="005A0AEC" w:rsidRDefault="00654E00" w:rsidP="00D53E37">
            <w:pPr>
              <w:shd w:val="clear" w:color="auto" w:fill="FFFFFF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Для твердых тел этот тип ограничения уста</w:t>
            </w:r>
            <w:r w:rsidR="00360CF0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softHyphen/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навливает все поступательные степени свободы на нуль; для оболочек и балок устанавливаются поступательные степени свободы и вращения на нуль; для стержневых соединений устанавли</w:t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softHyphen/>
              <w:t>ваются поступатель</w:t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softHyphen/>
              <w:t>ные степени свободы на нуль. При использовании настоящего типа ограничения нет необ</w:t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softHyphen/>
              <w:t>ходимости в справочной геоме</w:t>
            </w:r>
            <w:r w:rsidR="00847536"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тр</w:t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ии</w:t>
            </w:r>
          </w:p>
        </w:tc>
      </w:tr>
      <w:tr w:rsidR="00654E00" w:rsidRPr="005A0AEC" w14:paraId="6298D73C" w14:textId="77777777" w:rsidTr="00A5551A">
        <w:tc>
          <w:tcPr>
            <w:tcW w:w="560" w:type="dxa"/>
          </w:tcPr>
          <w:p w14:paraId="3F28628E" w14:textId="2E728B91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  <w:r w:rsidR="00750F49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7" w:type="dxa"/>
          </w:tcPr>
          <w:p w14:paraId="0B59B37C" w14:textId="77777777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color w:val="1A1A1A"/>
                <w:kern w:val="0"/>
                <w:szCs w:val="28"/>
                <w:shd w:val="clear" w:color="auto" w:fill="FFFFFF"/>
              </w:rPr>
              <w:t>Ролик/Ползун.</w:t>
            </w:r>
          </w:p>
        </w:tc>
        <w:tc>
          <w:tcPr>
            <w:tcW w:w="470" w:type="dxa"/>
          </w:tcPr>
          <w:p w14:paraId="0B4763FB" w14:textId="7299766E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  <w:r w:rsidR="00750F49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40" w:type="dxa"/>
          </w:tcPr>
          <w:p w14:paraId="4CD3560C" w14:textId="1A62D951" w:rsidR="00654E00" w:rsidRPr="005A0AEC" w:rsidRDefault="00654E00" w:rsidP="00D53E37">
            <w:pPr>
              <w:shd w:val="clear" w:color="auto" w:fill="FFFFFF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Ограничение Шарнир используется, чтобы за</w:t>
            </w:r>
            <w:r w:rsidR="00360CF0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softHyphen/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дать, что цилиндрическая грань может только вращаться вокруг своей собственной оси. Радиус и длина цилиндрической грани постоянно ос</w:t>
            </w:r>
            <w:r w:rsidR="00360CF0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softHyphen/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 xml:space="preserve">таются под нагрузкой. Это условие аналогично выбору ограничения </w:t>
            </w:r>
            <w:r w:rsidR="008324C4"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н</w:t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а цилиндрической грани и установке радиальных и осевых составляющих на н</w:t>
            </w:r>
            <w:r w:rsidR="00360CF0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о</w:t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ль</w:t>
            </w:r>
          </w:p>
        </w:tc>
      </w:tr>
      <w:tr w:rsidR="00654E00" w:rsidRPr="005A0AEC" w14:paraId="065B9AAD" w14:textId="77777777" w:rsidTr="00A5551A">
        <w:tc>
          <w:tcPr>
            <w:tcW w:w="560" w:type="dxa"/>
          </w:tcPr>
          <w:p w14:paraId="1C860093" w14:textId="7B61111D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  <w:r w:rsidR="00750F49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7" w:type="dxa"/>
          </w:tcPr>
          <w:p w14:paraId="5BD0D0D5" w14:textId="65EE2C56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color w:val="1A1A1A"/>
                <w:kern w:val="0"/>
                <w:szCs w:val="28"/>
                <w:shd w:val="clear" w:color="auto" w:fill="FFFFFF"/>
              </w:rPr>
              <w:t>Шарнир</w:t>
            </w:r>
          </w:p>
        </w:tc>
        <w:tc>
          <w:tcPr>
            <w:tcW w:w="470" w:type="dxa"/>
          </w:tcPr>
          <w:p w14:paraId="74E85584" w14:textId="04614171" w:rsidR="00654E00" w:rsidRPr="005A0AEC" w:rsidRDefault="00654E00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  <w:r w:rsidR="00750F49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40" w:type="dxa"/>
          </w:tcPr>
          <w:p w14:paraId="0BA9A640" w14:textId="1E014146" w:rsidR="00654E00" w:rsidRPr="005A0AEC" w:rsidRDefault="00654E00" w:rsidP="00D53E37">
            <w:pPr>
              <w:shd w:val="clear" w:color="auto" w:fill="FFFFFF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Ограничение Ролик/Ползун используется, чтобы уста</w:t>
            </w:r>
            <w:r w:rsidR="00696A4E"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softHyphen/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новить то,</w:t>
            </w:r>
            <w:r w:rsidR="008324C4"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что плоская грань может свободно перемещаться в своей плоскости, но не может перемещаться в направлении, перпендикулярном ее плоскости. Грань может сжиматься или расширяться</w:t>
            </w:r>
            <w:r w:rsidR="008324C4"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5A0AE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под нагрузкой</w:t>
            </w:r>
          </w:p>
        </w:tc>
      </w:tr>
    </w:tbl>
    <w:p w14:paraId="5F175C80" w14:textId="77777777" w:rsidR="008324C4" w:rsidRPr="005A0AEC" w:rsidRDefault="008324C4" w:rsidP="00D53E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696A4E" w:rsidRPr="005A0AEC" w14:paraId="5A7E68B2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9024" w14:textId="77777777" w:rsidR="008324C4" w:rsidRPr="005A0AEC" w:rsidRDefault="008324C4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6F4C" w14:textId="77777777" w:rsidR="008324C4" w:rsidRPr="005A0AEC" w:rsidRDefault="008324C4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959E" w14:textId="77777777" w:rsidR="008324C4" w:rsidRPr="005A0AEC" w:rsidRDefault="008324C4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B487" w14:textId="77777777" w:rsidR="008324C4" w:rsidRPr="005A0AEC" w:rsidRDefault="008324C4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8324C4" w:rsidRPr="005A0AEC" w14:paraId="7A8B6270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63B5" w14:textId="77777777" w:rsidR="008324C4" w:rsidRPr="005A0AEC" w:rsidRDefault="008324C4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F7EF" w14:textId="77777777" w:rsidR="008324C4" w:rsidRPr="005A0AEC" w:rsidRDefault="008324C4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7C37" w14:textId="77777777" w:rsidR="008324C4" w:rsidRPr="005A0AEC" w:rsidRDefault="008324C4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3582" w14:textId="77777777" w:rsidR="008324C4" w:rsidRPr="005A0AEC" w:rsidRDefault="008324C4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3CD04C05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7456AC81" w14:textId="5DCB89CE" w:rsidR="00E35AD6" w:rsidRPr="005A0AEC" w:rsidRDefault="00E35AD6" w:rsidP="00D53E37">
      <w:pPr>
        <w:rPr>
          <w:rFonts w:cs="Times New Roman"/>
          <w:kern w:val="0"/>
          <w:szCs w:val="28"/>
        </w:rPr>
      </w:pPr>
    </w:p>
    <w:p w14:paraId="7F334D56" w14:textId="72FE60C0" w:rsidR="00C64C8E" w:rsidRPr="005A0AEC" w:rsidRDefault="00C64C8E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5. Установите соответствие между </w:t>
      </w:r>
      <w:r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видами внешних нагрузок в конечных элементах</w:t>
      </w:r>
      <w:r w:rsidRPr="005A0AEC">
        <w:rPr>
          <w:rFonts w:cs="Times New Roman"/>
          <w:b/>
          <w:bCs/>
          <w:kern w:val="0"/>
          <w:szCs w:val="28"/>
        </w:rPr>
        <w:t xml:space="preserve"> </w:t>
      </w:r>
      <w:r w:rsidRPr="005A0AEC">
        <w:rPr>
          <w:rStyle w:val="a5"/>
          <w:rFonts w:cs="Times New Roman"/>
          <w:b w:val="0"/>
          <w:bCs w:val="0"/>
          <w:kern w:val="0"/>
          <w:szCs w:val="28"/>
        </w:rPr>
        <w:t>и</w:t>
      </w:r>
      <w:r w:rsidRPr="005A0AEC">
        <w:rPr>
          <w:rStyle w:val="a5"/>
          <w:rFonts w:cs="Times New Roman"/>
          <w:kern w:val="0"/>
          <w:szCs w:val="28"/>
        </w:rPr>
        <w:t xml:space="preserve"> </w:t>
      </w:r>
      <w:r w:rsidRPr="005A0AEC">
        <w:rPr>
          <w:rFonts w:cs="Times New Roman"/>
          <w:kern w:val="0"/>
          <w:szCs w:val="28"/>
        </w:rPr>
        <w:t>их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2354"/>
        <w:gridCol w:w="512"/>
        <w:gridCol w:w="6213"/>
      </w:tblGrid>
      <w:tr w:rsidR="00A5551A" w:rsidRPr="005A0AEC" w14:paraId="23B6F6B5" w14:textId="77777777" w:rsidTr="00A5551A">
        <w:tc>
          <w:tcPr>
            <w:tcW w:w="561" w:type="dxa"/>
          </w:tcPr>
          <w:p w14:paraId="060A92DD" w14:textId="09C993E0" w:rsidR="00E35AD6" w:rsidRPr="005A0AEC" w:rsidRDefault="00E35AD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2266" w:type="dxa"/>
          </w:tcPr>
          <w:p w14:paraId="5EB0D8E9" w14:textId="45BF7DE2" w:rsidR="00E35AD6" w:rsidRPr="005A0AEC" w:rsidRDefault="00C64C8E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Виды внешних нагрузок</w:t>
            </w:r>
          </w:p>
        </w:tc>
        <w:tc>
          <w:tcPr>
            <w:tcW w:w="470" w:type="dxa"/>
          </w:tcPr>
          <w:p w14:paraId="417E5E6D" w14:textId="6352DDCF" w:rsidR="00E35AD6" w:rsidRPr="005A0AEC" w:rsidRDefault="00E35AD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6330" w:type="dxa"/>
          </w:tcPr>
          <w:p w14:paraId="27F95823" w14:textId="5DF18C68" w:rsidR="00E35AD6" w:rsidRPr="005A0AEC" w:rsidRDefault="00C64C8E" w:rsidP="00D53E37">
            <w:pPr>
              <w:widowControl w:val="0"/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Характеристика</w:t>
            </w:r>
          </w:p>
        </w:tc>
      </w:tr>
      <w:tr w:rsidR="00A5551A" w:rsidRPr="005A0AEC" w14:paraId="07113AC2" w14:textId="77777777" w:rsidTr="00A5551A">
        <w:tc>
          <w:tcPr>
            <w:tcW w:w="561" w:type="dxa"/>
          </w:tcPr>
          <w:p w14:paraId="40FEAFB7" w14:textId="39EC97B6" w:rsidR="00C64C8E" w:rsidRPr="005A0AEC" w:rsidRDefault="00C64C8E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1)</w:t>
            </w:r>
          </w:p>
        </w:tc>
        <w:tc>
          <w:tcPr>
            <w:tcW w:w="2266" w:type="dxa"/>
          </w:tcPr>
          <w:p w14:paraId="05A7C7CA" w14:textId="4484EAFF" w:rsidR="00C64C8E" w:rsidRPr="005A0AEC" w:rsidRDefault="00C64C8E" w:rsidP="00D53E37">
            <w:pPr>
              <w:ind w:firstLine="0"/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Сосредоточенные силы</w:t>
            </w:r>
          </w:p>
        </w:tc>
        <w:tc>
          <w:tcPr>
            <w:tcW w:w="470" w:type="dxa"/>
          </w:tcPr>
          <w:p w14:paraId="10A84EBA" w14:textId="3A381639" w:rsidR="00C64C8E" w:rsidRPr="005A0AEC" w:rsidRDefault="00C64C8E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А)</w:t>
            </w:r>
          </w:p>
        </w:tc>
        <w:tc>
          <w:tcPr>
            <w:tcW w:w="6330" w:type="dxa"/>
          </w:tcPr>
          <w:p w14:paraId="23E0EDD8" w14:textId="14B95D87" w:rsidR="00C64C8E" w:rsidRPr="005A0AEC" w:rsidRDefault="00C64C8E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  <w:shd w:val="clear" w:color="auto" w:fill="FFFFFF"/>
              </w:rPr>
            </w:pP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>Крутящий момент относительно оси стержня и изгибающие момент относительно двух других осей</w:t>
            </w:r>
          </w:p>
        </w:tc>
      </w:tr>
      <w:tr w:rsidR="00A5551A" w:rsidRPr="005A0AEC" w14:paraId="1AB265BF" w14:textId="77777777" w:rsidTr="00A5551A">
        <w:tc>
          <w:tcPr>
            <w:tcW w:w="561" w:type="dxa"/>
          </w:tcPr>
          <w:p w14:paraId="3D2335E0" w14:textId="52EB51AB" w:rsidR="00C64C8E" w:rsidRPr="005A0AEC" w:rsidRDefault="00C64C8E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2)</w:t>
            </w:r>
          </w:p>
        </w:tc>
        <w:tc>
          <w:tcPr>
            <w:tcW w:w="2266" w:type="dxa"/>
          </w:tcPr>
          <w:p w14:paraId="0AD6AE17" w14:textId="699452D3" w:rsidR="00C64C8E" w:rsidRPr="005A0AEC" w:rsidRDefault="00C64C8E" w:rsidP="00D53E37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Сосредоточенные моменты</w:t>
            </w:r>
          </w:p>
        </w:tc>
        <w:tc>
          <w:tcPr>
            <w:tcW w:w="470" w:type="dxa"/>
          </w:tcPr>
          <w:p w14:paraId="68E1686B" w14:textId="4B88E255" w:rsidR="00C64C8E" w:rsidRPr="005A0AEC" w:rsidRDefault="00C64C8E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Б)</w:t>
            </w:r>
          </w:p>
        </w:tc>
        <w:tc>
          <w:tcPr>
            <w:tcW w:w="6330" w:type="dxa"/>
          </w:tcPr>
          <w:p w14:paraId="2A6FB653" w14:textId="73A21C8B" w:rsidR="00C64C8E" w:rsidRPr="005A0AEC" w:rsidRDefault="00C64C8E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>По направлениям трёх осей, одна из которых совпадает с осью стержня, а две другие ‒ с главными осями сечения</w:t>
            </w:r>
          </w:p>
        </w:tc>
      </w:tr>
      <w:tr w:rsidR="00A5551A" w:rsidRPr="005A0AEC" w14:paraId="498CEC09" w14:textId="77777777" w:rsidTr="00A5551A">
        <w:tc>
          <w:tcPr>
            <w:tcW w:w="561" w:type="dxa"/>
          </w:tcPr>
          <w:p w14:paraId="48F610D3" w14:textId="28A90010" w:rsidR="00C64C8E" w:rsidRPr="005A0AEC" w:rsidRDefault="00C64C8E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lastRenderedPageBreak/>
              <w:t>3)</w:t>
            </w:r>
          </w:p>
        </w:tc>
        <w:tc>
          <w:tcPr>
            <w:tcW w:w="2266" w:type="dxa"/>
          </w:tcPr>
          <w:p w14:paraId="22F05096" w14:textId="7A3A4B7B" w:rsidR="00C64C8E" w:rsidRPr="005A0AEC" w:rsidRDefault="00C64C8E" w:rsidP="00D53E37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Распределённые силы и моменты</w:t>
            </w:r>
          </w:p>
        </w:tc>
        <w:tc>
          <w:tcPr>
            <w:tcW w:w="470" w:type="dxa"/>
          </w:tcPr>
          <w:p w14:paraId="78504D7A" w14:textId="5D5FAC25" w:rsidR="00C64C8E" w:rsidRPr="005A0AEC" w:rsidRDefault="00C64C8E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В)</w:t>
            </w:r>
          </w:p>
        </w:tc>
        <w:tc>
          <w:tcPr>
            <w:tcW w:w="6330" w:type="dxa"/>
          </w:tcPr>
          <w:p w14:paraId="3BB929FF" w14:textId="799E5387" w:rsidR="00C64C8E" w:rsidRPr="005A0AEC" w:rsidRDefault="00C64C8E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>Приводят к температурным деформациям и напряжениям</w:t>
            </w:r>
          </w:p>
        </w:tc>
      </w:tr>
      <w:tr w:rsidR="00A5551A" w:rsidRPr="005A0AEC" w14:paraId="29B7E0BD" w14:textId="77777777" w:rsidTr="00A5551A">
        <w:tc>
          <w:tcPr>
            <w:tcW w:w="561" w:type="dxa"/>
          </w:tcPr>
          <w:p w14:paraId="3E47EB4A" w14:textId="767431B6" w:rsidR="00C64C8E" w:rsidRPr="005A0AEC" w:rsidRDefault="00C64C8E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4)</w:t>
            </w:r>
          </w:p>
        </w:tc>
        <w:tc>
          <w:tcPr>
            <w:tcW w:w="2266" w:type="dxa"/>
          </w:tcPr>
          <w:p w14:paraId="681A3D70" w14:textId="722EFB53" w:rsidR="00C64C8E" w:rsidRPr="005A0AEC" w:rsidRDefault="00C64C8E" w:rsidP="00D53E37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Температурные нагрузки</w:t>
            </w:r>
          </w:p>
        </w:tc>
        <w:tc>
          <w:tcPr>
            <w:tcW w:w="470" w:type="dxa"/>
          </w:tcPr>
          <w:p w14:paraId="51B3DD6F" w14:textId="3A5BFC68" w:rsidR="00C64C8E" w:rsidRPr="005A0AEC" w:rsidRDefault="00C64C8E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Г)</w:t>
            </w:r>
          </w:p>
        </w:tc>
        <w:tc>
          <w:tcPr>
            <w:tcW w:w="6330" w:type="dxa"/>
          </w:tcPr>
          <w:p w14:paraId="7C42CCCD" w14:textId="5ED9470B" w:rsidR="00C64C8E" w:rsidRPr="005A0AEC" w:rsidRDefault="00C64C8E" w:rsidP="00D53E37">
            <w:pPr>
              <w:widowControl w:val="0"/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kern w:val="0"/>
                <w:szCs w:val="28"/>
                <w:shd w:val="clear" w:color="auto" w:fill="FFFFFF"/>
              </w:rPr>
              <w:t>Силы и моменты</w:t>
            </w:r>
            <w:r w:rsidRPr="005A0AEC">
              <w:rPr>
                <w:rFonts w:cs="Times New Roman"/>
                <w:kern w:val="0"/>
                <w:szCs w:val="28"/>
                <w:shd w:val="clear" w:color="auto" w:fill="FFFFFF"/>
              </w:rPr>
              <w:t xml:space="preserve"> по направлениям трёх осей</w:t>
            </w:r>
          </w:p>
        </w:tc>
      </w:tr>
    </w:tbl>
    <w:p w14:paraId="5B36891B" w14:textId="77777777" w:rsidR="00C64C8E" w:rsidRPr="005A0AEC" w:rsidRDefault="00C64C8E" w:rsidP="00D53E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696A4E" w:rsidRPr="005A0AEC" w14:paraId="3AB0CC6D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B7AF" w14:textId="77777777" w:rsidR="00C64C8E" w:rsidRPr="005A0AEC" w:rsidRDefault="00C64C8E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9D7A" w14:textId="77777777" w:rsidR="00C64C8E" w:rsidRPr="005A0AEC" w:rsidRDefault="00C64C8E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102F" w14:textId="77777777" w:rsidR="00C64C8E" w:rsidRPr="005A0AEC" w:rsidRDefault="00C64C8E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C41F" w14:textId="77777777" w:rsidR="00C64C8E" w:rsidRPr="005A0AEC" w:rsidRDefault="00C64C8E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C64C8E" w:rsidRPr="005A0AEC" w14:paraId="63293273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F5268" w14:textId="77777777" w:rsidR="00C64C8E" w:rsidRPr="005A0AEC" w:rsidRDefault="00C64C8E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92D56" w14:textId="77777777" w:rsidR="00C64C8E" w:rsidRPr="005A0AEC" w:rsidRDefault="00C64C8E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EFA5" w14:textId="77777777" w:rsidR="00C64C8E" w:rsidRPr="005A0AEC" w:rsidRDefault="00C64C8E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57A5" w14:textId="77777777" w:rsidR="00C64C8E" w:rsidRPr="005A0AEC" w:rsidRDefault="00C64C8E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55AAB7DB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3789DA1A" w14:textId="2EC2BCBB" w:rsidR="00E35AD6" w:rsidRPr="005A0AEC" w:rsidRDefault="00E35AD6" w:rsidP="00D53E37">
      <w:pPr>
        <w:rPr>
          <w:rFonts w:cs="Times New Roman"/>
          <w:kern w:val="0"/>
          <w:szCs w:val="28"/>
        </w:rPr>
      </w:pPr>
    </w:p>
    <w:p w14:paraId="7FCF2BFE" w14:textId="5DB8DA1B" w:rsidR="00A5551A" w:rsidRPr="005A0AEC" w:rsidRDefault="00A5551A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6. Установите соответствие между </w:t>
      </w:r>
      <w:r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видами </w:t>
      </w:r>
      <w:r w:rsidRPr="005A0AEC">
        <w:rPr>
          <w:rStyle w:val="a5"/>
          <w:rFonts w:cs="Times New Roman"/>
          <w:b w:val="0"/>
          <w:bCs w:val="0"/>
          <w:color w:val="333333"/>
          <w:kern w:val="0"/>
          <w:szCs w:val="28"/>
          <w:shd w:val="clear" w:color="auto" w:fill="FFFFFF"/>
        </w:rPr>
        <w:t>расчетов в КОМПАС-3D</w:t>
      </w:r>
      <w:r w:rsidRPr="005A0AEC">
        <w:rPr>
          <w:rStyle w:val="a5"/>
          <w:rFonts w:cs="Times New Roman"/>
          <w:b w:val="0"/>
          <w:bCs w:val="0"/>
          <w:kern w:val="0"/>
          <w:szCs w:val="28"/>
        </w:rPr>
        <w:t xml:space="preserve"> и</w:t>
      </w:r>
      <w:r w:rsidRPr="005A0AEC">
        <w:rPr>
          <w:rStyle w:val="a5"/>
          <w:rFonts w:cs="Times New Roman"/>
          <w:kern w:val="0"/>
          <w:szCs w:val="28"/>
        </w:rPr>
        <w:t xml:space="preserve"> </w:t>
      </w:r>
      <w:r w:rsidRPr="005A0AEC">
        <w:rPr>
          <w:rFonts w:cs="Times New Roman"/>
          <w:kern w:val="0"/>
          <w:szCs w:val="28"/>
        </w:rPr>
        <w:t>их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60"/>
        <w:gridCol w:w="512"/>
        <w:gridCol w:w="6305"/>
      </w:tblGrid>
      <w:tr w:rsidR="00E35AD6" w:rsidRPr="005A0AEC" w14:paraId="5C2537C8" w14:textId="77777777" w:rsidTr="00C650E9">
        <w:tc>
          <w:tcPr>
            <w:tcW w:w="562" w:type="dxa"/>
          </w:tcPr>
          <w:p w14:paraId="7FA0F919" w14:textId="22DBBA54" w:rsidR="00E35AD6" w:rsidRPr="005A0AEC" w:rsidRDefault="00E35AD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2268" w:type="dxa"/>
          </w:tcPr>
          <w:p w14:paraId="5D813615" w14:textId="2542E78A" w:rsidR="00E35AD6" w:rsidRPr="005A0AEC" w:rsidRDefault="00A5551A" w:rsidP="00D53E37">
            <w:pPr>
              <w:ind w:firstLine="0"/>
              <w:jc w:val="center"/>
              <w:rPr>
                <w:rFonts w:cs="Times New Roman"/>
                <w:b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t>Виды расчетов</w:t>
            </w:r>
          </w:p>
        </w:tc>
        <w:tc>
          <w:tcPr>
            <w:tcW w:w="426" w:type="dxa"/>
          </w:tcPr>
          <w:p w14:paraId="4104A32A" w14:textId="657818B4" w:rsidR="00E35AD6" w:rsidRPr="005A0AEC" w:rsidRDefault="00E35AD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</w:p>
        </w:tc>
        <w:tc>
          <w:tcPr>
            <w:tcW w:w="6371" w:type="dxa"/>
          </w:tcPr>
          <w:p w14:paraId="69F44C6F" w14:textId="4F6A87FC" w:rsidR="00E35AD6" w:rsidRPr="005A0AEC" w:rsidRDefault="00A5551A" w:rsidP="00D53E37">
            <w:pPr>
              <w:widowControl w:val="0"/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Характеристика</w:t>
            </w:r>
          </w:p>
        </w:tc>
      </w:tr>
      <w:tr w:rsidR="00A5551A" w:rsidRPr="005A0AEC" w14:paraId="2BE5EFFC" w14:textId="77777777" w:rsidTr="00C650E9">
        <w:tc>
          <w:tcPr>
            <w:tcW w:w="562" w:type="dxa"/>
          </w:tcPr>
          <w:p w14:paraId="5AAACBFB" w14:textId="057BBEA2" w:rsidR="00A5551A" w:rsidRPr="005A0AEC" w:rsidRDefault="00A5551A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  <w:r w:rsidR="003C49E5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8" w:type="dxa"/>
          </w:tcPr>
          <w:p w14:paraId="6560326D" w14:textId="3757ED06" w:rsidR="00A5551A" w:rsidRPr="005A0AEC" w:rsidRDefault="00A5551A" w:rsidP="00D53E37">
            <w:pPr>
              <w:ind w:firstLine="0"/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t>Статический расчёт</w:t>
            </w:r>
          </w:p>
        </w:tc>
        <w:tc>
          <w:tcPr>
            <w:tcW w:w="426" w:type="dxa"/>
          </w:tcPr>
          <w:p w14:paraId="367B5C0F" w14:textId="6761B39E" w:rsidR="00A5551A" w:rsidRPr="005A0AEC" w:rsidRDefault="00A5551A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  <w:r w:rsidR="003C49E5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71" w:type="dxa"/>
          </w:tcPr>
          <w:p w14:paraId="35878AD5" w14:textId="2BBF18C8" w:rsidR="00A5551A" w:rsidRPr="005A0AEC" w:rsidRDefault="00A5551A" w:rsidP="00D53E37">
            <w:pPr>
              <w:widowControl w:val="0"/>
              <w:ind w:firstLine="0"/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</w:pP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Помогает определить коэффициент запаса устойчивости конструкции</w:t>
            </w:r>
          </w:p>
        </w:tc>
      </w:tr>
      <w:tr w:rsidR="00A5551A" w:rsidRPr="005A0AEC" w14:paraId="5890767B" w14:textId="77777777" w:rsidTr="00C650E9">
        <w:tc>
          <w:tcPr>
            <w:tcW w:w="562" w:type="dxa"/>
          </w:tcPr>
          <w:p w14:paraId="1AD9DE5B" w14:textId="774CF10A" w:rsidR="00A5551A" w:rsidRPr="005A0AEC" w:rsidRDefault="00A5551A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  <w:r w:rsidR="003C49E5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8" w:type="dxa"/>
          </w:tcPr>
          <w:p w14:paraId="333415B6" w14:textId="322CDF79" w:rsidR="00A5551A" w:rsidRPr="005A0AEC" w:rsidRDefault="00A5551A" w:rsidP="00D53E37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t>Расчёт на устой</w:t>
            </w:r>
            <w:r w:rsidR="00360CF0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Pr="005A0AEC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t>чивость</w:t>
            </w:r>
          </w:p>
        </w:tc>
        <w:tc>
          <w:tcPr>
            <w:tcW w:w="426" w:type="dxa"/>
          </w:tcPr>
          <w:p w14:paraId="7031B9FC" w14:textId="2A3493C9" w:rsidR="00A5551A" w:rsidRPr="005A0AEC" w:rsidRDefault="00A5551A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  <w:r w:rsidR="003C49E5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71" w:type="dxa"/>
          </w:tcPr>
          <w:p w14:paraId="3EB8F4B4" w14:textId="1A16D8CE" w:rsidR="00A5551A" w:rsidRPr="005A0AEC" w:rsidRDefault="00A5551A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Позволяет получить карту распределения нагрузок, напряжений, деформаций в конструкции</w:t>
            </w:r>
          </w:p>
        </w:tc>
      </w:tr>
      <w:tr w:rsidR="00A5551A" w:rsidRPr="005A0AEC" w14:paraId="23C50D90" w14:textId="77777777" w:rsidTr="00C650E9">
        <w:tc>
          <w:tcPr>
            <w:tcW w:w="562" w:type="dxa"/>
          </w:tcPr>
          <w:p w14:paraId="391E2566" w14:textId="5DC80292" w:rsidR="00A5551A" w:rsidRPr="005A0AEC" w:rsidRDefault="00A5551A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  <w:r w:rsidR="003C49E5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8" w:type="dxa"/>
          </w:tcPr>
          <w:p w14:paraId="548D964A" w14:textId="6343DB6C" w:rsidR="00A5551A" w:rsidRPr="005A0AEC" w:rsidRDefault="00A5551A" w:rsidP="00D53E37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t>Расчёт собст</w:t>
            </w:r>
            <w:r w:rsidR="00360CF0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Pr="005A0AEC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t>вен</w:t>
            </w:r>
            <w:r w:rsidR="00360CF0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Pr="005A0AEC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t>ных частот и форм колебаний</w:t>
            </w:r>
          </w:p>
        </w:tc>
        <w:tc>
          <w:tcPr>
            <w:tcW w:w="426" w:type="dxa"/>
          </w:tcPr>
          <w:p w14:paraId="56CB85B9" w14:textId="3E164243" w:rsidR="00A5551A" w:rsidRPr="005A0AEC" w:rsidRDefault="00A5551A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  <w:r w:rsidR="003C49E5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71" w:type="dxa"/>
          </w:tcPr>
          <w:p w14:paraId="58D5F92D" w14:textId="3D4599DF" w:rsidR="00A5551A" w:rsidRPr="005A0AEC" w:rsidRDefault="00A5551A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Даёт карту распределения температур в конст</w:t>
            </w:r>
            <w:r w:rsidR="00360CF0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рукции</w:t>
            </w:r>
          </w:p>
        </w:tc>
      </w:tr>
      <w:tr w:rsidR="00A5551A" w:rsidRPr="005A0AEC" w14:paraId="4117B8F9" w14:textId="77777777" w:rsidTr="00C650E9">
        <w:tc>
          <w:tcPr>
            <w:tcW w:w="562" w:type="dxa"/>
          </w:tcPr>
          <w:p w14:paraId="59A61B76" w14:textId="5D177148" w:rsidR="00A5551A" w:rsidRPr="005A0AEC" w:rsidRDefault="00A5551A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  <w:r w:rsidR="003C49E5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2268" w:type="dxa"/>
          </w:tcPr>
          <w:p w14:paraId="54786904" w14:textId="65F6997F" w:rsidR="00A5551A" w:rsidRPr="005A0AEC" w:rsidRDefault="00A5551A" w:rsidP="00D53E37">
            <w:pPr>
              <w:ind w:firstLine="0"/>
              <w:rPr>
                <w:rFonts w:cs="Times New Roman"/>
                <w:b/>
                <w:bCs/>
                <w:kern w:val="0"/>
                <w:szCs w:val="28"/>
              </w:rPr>
            </w:pPr>
            <w:r w:rsidRPr="005A0AEC">
              <w:rPr>
                <w:rStyle w:val="a5"/>
                <w:rFonts w:cs="Times New Roman"/>
                <w:b w:val="0"/>
                <w:bCs w:val="0"/>
                <w:color w:val="333333"/>
                <w:kern w:val="0"/>
                <w:szCs w:val="28"/>
                <w:shd w:val="clear" w:color="auto" w:fill="FFFFFF"/>
              </w:rPr>
              <w:t>Тепловой расчёт</w:t>
            </w:r>
          </w:p>
        </w:tc>
        <w:tc>
          <w:tcPr>
            <w:tcW w:w="426" w:type="dxa"/>
          </w:tcPr>
          <w:p w14:paraId="2A618E8E" w14:textId="76F8DFAD" w:rsidR="00A5551A" w:rsidRPr="005A0AEC" w:rsidRDefault="00A5551A" w:rsidP="00D53E37">
            <w:pPr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  <w:r w:rsidR="003C49E5" w:rsidRPr="005A0AEC">
              <w:rPr>
                <w:rFonts w:cs="Times New Roman"/>
                <w:kern w:val="0"/>
                <w:szCs w:val="28"/>
              </w:rPr>
              <w:t>)</w:t>
            </w:r>
          </w:p>
        </w:tc>
        <w:tc>
          <w:tcPr>
            <w:tcW w:w="6371" w:type="dxa"/>
          </w:tcPr>
          <w:p w14:paraId="7BA697BA" w14:textId="68A350D8" w:rsidR="00A5551A" w:rsidRPr="005A0AEC" w:rsidRDefault="00A5551A" w:rsidP="00D53E37">
            <w:pPr>
              <w:widowControl w:val="0"/>
              <w:ind w:firstLine="0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Проводится, когда объект подвержен дина</w:t>
            </w:r>
            <w:r w:rsidR="00266B3B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ми</w:t>
            </w:r>
            <w:r w:rsidR="00266B3B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ческому воздействию, например, работает в усло</w:t>
            </w:r>
            <w:r w:rsidR="00266B3B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softHyphen/>
            </w:r>
            <w:r w:rsidRPr="005A0AEC">
              <w:rPr>
                <w:rFonts w:cs="Times New Roman"/>
                <w:color w:val="333333"/>
                <w:kern w:val="0"/>
                <w:szCs w:val="28"/>
                <w:shd w:val="clear" w:color="auto" w:fill="FFFFFF"/>
              </w:rPr>
              <w:t>виях вибрации с известным спектром</w:t>
            </w:r>
          </w:p>
        </w:tc>
      </w:tr>
    </w:tbl>
    <w:p w14:paraId="29A4D318" w14:textId="77777777" w:rsidR="00A5551A" w:rsidRPr="005A0AEC" w:rsidRDefault="00A5551A" w:rsidP="00D53E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696A4E" w:rsidRPr="005A0AEC" w14:paraId="2F2C77A3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0926" w14:textId="77777777" w:rsidR="00A5551A" w:rsidRPr="005A0AEC" w:rsidRDefault="00A555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D0F2" w14:textId="77777777" w:rsidR="00A5551A" w:rsidRPr="005A0AEC" w:rsidRDefault="00A555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9B19" w14:textId="77777777" w:rsidR="00A5551A" w:rsidRPr="005A0AEC" w:rsidRDefault="00A555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D6FD" w14:textId="77777777" w:rsidR="00A5551A" w:rsidRPr="005A0AEC" w:rsidRDefault="00A555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A5551A" w:rsidRPr="005A0AEC" w14:paraId="7B6BCB62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65E1" w14:textId="77777777" w:rsidR="00A5551A" w:rsidRPr="005A0AEC" w:rsidRDefault="00A555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5563" w14:textId="77777777" w:rsidR="00A5551A" w:rsidRPr="005A0AEC" w:rsidRDefault="00A555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78FA" w14:textId="77777777" w:rsidR="00A5551A" w:rsidRPr="005A0AEC" w:rsidRDefault="00A555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CE9A3" w14:textId="77777777" w:rsidR="00A5551A" w:rsidRPr="005A0AEC" w:rsidRDefault="00A5551A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</w:p>
        </w:tc>
      </w:tr>
    </w:tbl>
    <w:p w14:paraId="1CE6E903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74C7D8F4" w14:textId="77777777" w:rsidR="00DB13EB" w:rsidRPr="00360CF0" w:rsidRDefault="00DB13EB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kern w:val="0"/>
          <w:szCs w:val="28"/>
        </w:rPr>
      </w:pPr>
    </w:p>
    <w:p w14:paraId="577D52D4" w14:textId="1BA4762D" w:rsidR="00E35AD6" w:rsidRPr="005A0AEC" w:rsidRDefault="00DB13EB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7. Установите соответствие между типами программ и их назначением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"/>
        <w:gridCol w:w="3594"/>
        <w:gridCol w:w="512"/>
        <w:gridCol w:w="5039"/>
      </w:tblGrid>
      <w:tr w:rsidR="00FD0E32" w:rsidRPr="005A0AEC" w14:paraId="1625479A" w14:textId="77777777" w:rsidTr="00C650E9">
        <w:tc>
          <w:tcPr>
            <w:tcW w:w="493" w:type="dxa"/>
          </w:tcPr>
          <w:p w14:paraId="031BD7EE" w14:textId="552F838C" w:rsidR="00FD0E32" w:rsidRPr="005A0AEC" w:rsidRDefault="00FD0E32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bookmarkStart w:id="1" w:name="_Hlk192754829"/>
          </w:p>
        </w:tc>
        <w:tc>
          <w:tcPr>
            <w:tcW w:w="3630" w:type="dxa"/>
          </w:tcPr>
          <w:p w14:paraId="5E3764C8" w14:textId="23EFDD09" w:rsidR="00FD0E32" w:rsidRPr="005A0AEC" w:rsidRDefault="00DB13EB" w:rsidP="00D53E37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Программа</w:t>
            </w:r>
          </w:p>
        </w:tc>
        <w:tc>
          <w:tcPr>
            <w:tcW w:w="415" w:type="dxa"/>
          </w:tcPr>
          <w:p w14:paraId="0E222F27" w14:textId="0FE9D715" w:rsidR="00FD0E32" w:rsidRPr="005A0AEC" w:rsidRDefault="00FD0E32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5089" w:type="dxa"/>
          </w:tcPr>
          <w:p w14:paraId="507791E8" w14:textId="432729BE" w:rsidR="00FD0E32" w:rsidRPr="005A0AEC" w:rsidRDefault="00DB13EB" w:rsidP="00D53E37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Назначение</w:t>
            </w:r>
          </w:p>
        </w:tc>
      </w:tr>
      <w:tr w:rsidR="00DB13EB" w:rsidRPr="005A0AEC" w14:paraId="4A6C6879" w14:textId="77777777" w:rsidTr="00C650E9">
        <w:tc>
          <w:tcPr>
            <w:tcW w:w="493" w:type="dxa"/>
          </w:tcPr>
          <w:p w14:paraId="515CC8B7" w14:textId="2EE93C5A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1</w:t>
            </w:r>
            <w:r w:rsidR="003C49E5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3630" w:type="dxa"/>
          </w:tcPr>
          <w:p w14:paraId="6F8D0219" w14:textId="343F7998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CAD</w:t>
            </w:r>
          </w:p>
        </w:tc>
        <w:tc>
          <w:tcPr>
            <w:tcW w:w="415" w:type="dxa"/>
          </w:tcPr>
          <w:p w14:paraId="0F966F52" w14:textId="30742748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А</w:t>
            </w:r>
            <w:r w:rsidR="003C49E5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5089" w:type="dxa"/>
          </w:tcPr>
          <w:p w14:paraId="1939688B" w14:textId="680666A8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Проектирование изделий</w:t>
            </w:r>
          </w:p>
        </w:tc>
      </w:tr>
      <w:tr w:rsidR="00DB13EB" w:rsidRPr="005A0AEC" w14:paraId="6458FC19" w14:textId="77777777" w:rsidTr="00C650E9">
        <w:tc>
          <w:tcPr>
            <w:tcW w:w="493" w:type="dxa"/>
          </w:tcPr>
          <w:p w14:paraId="2F389C03" w14:textId="44BD078F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2</w:t>
            </w:r>
            <w:r w:rsidR="003C49E5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3630" w:type="dxa"/>
          </w:tcPr>
          <w:p w14:paraId="29C5FA5B" w14:textId="77777777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CAE</w:t>
            </w:r>
          </w:p>
        </w:tc>
        <w:tc>
          <w:tcPr>
            <w:tcW w:w="415" w:type="dxa"/>
          </w:tcPr>
          <w:p w14:paraId="2B2231AD" w14:textId="7313C2B4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Б</w:t>
            </w:r>
            <w:r w:rsidR="003C49E5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5089" w:type="dxa"/>
          </w:tcPr>
          <w:p w14:paraId="59D891AA" w14:textId="77777777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Управление жизненным циклом изделия</w:t>
            </w:r>
          </w:p>
        </w:tc>
      </w:tr>
      <w:tr w:rsidR="00DB13EB" w:rsidRPr="005A0AEC" w14:paraId="69383043" w14:textId="77777777" w:rsidTr="00C650E9">
        <w:tc>
          <w:tcPr>
            <w:tcW w:w="493" w:type="dxa"/>
          </w:tcPr>
          <w:p w14:paraId="44CC4703" w14:textId="22D7E200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3</w:t>
            </w:r>
            <w:r w:rsidR="003C49E5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3630" w:type="dxa"/>
          </w:tcPr>
          <w:p w14:paraId="6BCD2890" w14:textId="77777777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CAM</w:t>
            </w:r>
          </w:p>
        </w:tc>
        <w:tc>
          <w:tcPr>
            <w:tcW w:w="415" w:type="dxa"/>
          </w:tcPr>
          <w:p w14:paraId="3899FA6C" w14:textId="58217384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В</w:t>
            </w:r>
            <w:r w:rsidR="003C49E5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5089" w:type="dxa"/>
          </w:tcPr>
          <w:p w14:paraId="0628E079" w14:textId="77777777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Инженерный анализ</w:t>
            </w:r>
          </w:p>
        </w:tc>
      </w:tr>
      <w:tr w:rsidR="00DB13EB" w:rsidRPr="005A0AEC" w14:paraId="0A84E83A" w14:textId="77777777" w:rsidTr="00C650E9">
        <w:tc>
          <w:tcPr>
            <w:tcW w:w="493" w:type="dxa"/>
          </w:tcPr>
          <w:p w14:paraId="2BA05DEC" w14:textId="4F05E6CD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4</w:t>
            </w:r>
            <w:r w:rsidR="003C49E5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3630" w:type="dxa"/>
          </w:tcPr>
          <w:p w14:paraId="423FE992" w14:textId="77777777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PLM</w:t>
            </w:r>
          </w:p>
        </w:tc>
        <w:tc>
          <w:tcPr>
            <w:tcW w:w="415" w:type="dxa"/>
          </w:tcPr>
          <w:p w14:paraId="28F060C7" w14:textId="1659802C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Г</w:t>
            </w:r>
            <w:r w:rsidR="003C49E5" w:rsidRPr="005A0AEC">
              <w:rPr>
                <w:rFonts w:cs="Times New Roman"/>
                <w:bCs/>
                <w:kern w:val="0"/>
                <w:szCs w:val="28"/>
              </w:rPr>
              <w:t>)</w:t>
            </w:r>
          </w:p>
        </w:tc>
        <w:tc>
          <w:tcPr>
            <w:tcW w:w="5089" w:type="dxa"/>
          </w:tcPr>
          <w:p w14:paraId="28BD8ADC" w14:textId="77777777" w:rsidR="00DB13EB" w:rsidRPr="005A0AEC" w:rsidRDefault="00DB13EB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Производство изделий</w:t>
            </w:r>
          </w:p>
        </w:tc>
      </w:tr>
    </w:tbl>
    <w:bookmarkEnd w:id="1"/>
    <w:p w14:paraId="0F59DB0C" w14:textId="77777777" w:rsidR="00C650E9" w:rsidRPr="005A0AEC" w:rsidRDefault="00C650E9" w:rsidP="00D53E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696A4E" w:rsidRPr="005A0AEC" w14:paraId="69CC7234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241E" w14:textId="77777777" w:rsidR="00C650E9" w:rsidRPr="005A0AEC" w:rsidRDefault="00C650E9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754AF" w14:textId="77777777" w:rsidR="00C650E9" w:rsidRPr="005A0AEC" w:rsidRDefault="00C650E9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A9D9" w14:textId="77777777" w:rsidR="00C650E9" w:rsidRPr="005A0AEC" w:rsidRDefault="00C650E9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8AF5D" w14:textId="77777777" w:rsidR="00C650E9" w:rsidRPr="005A0AEC" w:rsidRDefault="00C650E9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C650E9" w:rsidRPr="005A0AEC" w14:paraId="6B5E7A2F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128D" w14:textId="61DD6AB1" w:rsidR="00C650E9" w:rsidRPr="005A0AEC" w:rsidRDefault="00C650E9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28703" w14:textId="39719A6F" w:rsidR="00C650E9" w:rsidRPr="005A0AEC" w:rsidRDefault="00C650E9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4520" w14:textId="77777777" w:rsidR="00C650E9" w:rsidRPr="005A0AEC" w:rsidRDefault="00C650E9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9799" w14:textId="33575B77" w:rsidR="00C650E9" w:rsidRPr="005A0AEC" w:rsidRDefault="00C650E9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</w:p>
        </w:tc>
      </w:tr>
    </w:tbl>
    <w:p w14:paraId="3131CBA9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7B7AEB42" w14:textId="77777777" w:rsidR="003C49E5" w:rsidRPr="005A0AEC" w:rsidRDefault="003C49E5" w:rsidP="00D53E37">
      <w:pPr>
        <w:rPr>
          <w:rFonts w:cs="Times New Roman"/>
          <w:kern w:val="0"/>
          <w:szCs w:val="28"/>
        </w:rPr>
      </w:pPr>
    </w:p>
    <w:p w14:paraId="72EB1E0D" w14:textId="3FA11A28" w:rsidR="003C49E5" w:rsidRPr="005A0AEC" w:rsidRDefault="003C49E5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8. Установите соответствие между типами нагрузок и их воздействием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"/>
        <w:gridCol w:w="3597"/>
        <w:gridCol w:w="512"/>
        <w:gridCol w:w="5035"/>
      </w:tblGrid>
      <w:tr w:rsidR="003C49E5" w:rsidRPr="005A0AEC" w14:paraId="4DBBD390" w14:textId="77777777" w:rsidTr="003C49E5">
        <w:tc>
          <w:tcPr>
            <w:tcW w:w="493" w:type="dxa"/>
          </w:tcPr>
          <w:p w14:paraId="0E5728AD" w14:textId="77777777" w:rsidR="003C49E5" w:rsidRPr="005A0AEC" w:rsidRDefault="003C49E5" w:rsidP="00D53E37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3630" w:type="dxa"/>
          </w:tcPr>
          <w:p w14:paraId="40C03C68" w14:textId="77777777" w:rsidR="003C49E5" w:rsidRPr="005A0AEC" w:rsidRDefault="003C49E5" w:rsidP="00D53E37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Тип нагрузки</w:t>
            </w:r>
          </w:p>
        </w:tc>
        <w:tc>
          <w:tcPr>
            <w:tcW w:w="415" w:type="dxa"/>
          </w:tcPr>
          <w:p w14:paraId="29DA272B" w14:textId="77777777" w:rsidR="003C49E5" w:rsidRPr="005A0AEC" w:rsidRDefault="003C49E5" w:rsidP="00D53E37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5089" w:type="dxa"/>
          </w:tcPr>
          <w:p w14:paraId="311D57BE" w14:textId="77777777" w:rsidR="003C49E5" w:rsidRPr="005A0AEC" w:rsidRDefault="003C49E5" w:rsidP="00D53E37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Воздействие</w:t>
            </w:r>
          </w:p>
        </w:tc>
      </w:tr>
      <w:tr w:rsidR="003C49E5" w:rsidRPr="005A0AEC" w14:paraId="5C05BA71" w14:textId="77777777" w:rsidTr="003C49E5">
        <w:tc>
          <w:tcPr>
            <w:tcW w:w="493" w:type="dxa"/>
          </w:tcPr>
          <w:p w14:paraId="39B0165A" w14:textId="0296DD13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1)</w:t>
            </w:r>
          </w:p>
        </w:tc>
        <w:tc>
          <w:tcPr>
            <w:tcW w:w="3630" w:type="dxa"/>
          </w:tcPr>
          <w:p w14:paraId="335648C6" w14:textId="77777777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Растяжение</w:t>
            </w:r>
          </w:p>
        </w:tc>
        <w:tc>
          <w:tcPr>
            <w:tcW w:w="415" w:type="dxa"/>
          </w:tcPr>
          <w:p w14:paraId="103291C0" w14:textId="3C27EFEA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А)</w:t>
            </w:r>
          </w:p>
        </w:tc>
        <w:tc>
          <w:tcPr>
            <w:tcW w:w="5089" w:type="dxa"/>
          </w:tcPr>
          <w:p w14:paraId="7F0E209A" w14:textId="4CFBBD4A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Смещение слоев объекта</w:t>
            </w:r>
          </w:p>
        </w:tc>
      </w:tr>
      <w:tr w:rsidR="003C49E5" w:rsidRPr="005A0AEC" w14:paraId="1EF26FB2" w14:textId="77777777" w:rsidTr="003C49E5">
        <w:tc>
          <w:tcPr>
            <w:tcW w:w="493" w:type="dxa"/>
          </w:tcPr>
          <w:p w14:paraId="62CE5CB0" w14:textId="70ABC125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2)</w:t>
            </w:r>
          </w:p>
        </w:tc>
        <w:tc>
          <w:tcPr>
            <w:tcW w:w="3630" w:type="dxa"/>
          </w:tcPr>
          <w:p w14:paraId="21C6AB66" w14:textId="77777777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Сжатие</w:t>
            </w:r>
          </w:p>
        </w:tc>
        <w:tc>
          <w:tcPr>
            <w:tcW w:w="415" w:type="dxa"/>
          </w:tcPr>
          <w:p w14:paraId="5DAA2B44" w14:textId="632BCABC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Б)</w:t>
            </w:r>
          </w:p>
        </w:tc>
        <w:tc>
          <w:tcPr>
            <w:tcW w:w="5089" w:type="dxa"/>
          </w:tcPr>
          <w:p w14:paraId="644AA6EB" w14:textId="1DEB02DD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Скручивание объекта</w:t>
            </w:r>
          </w:p>
        </w:tc>
      </w:tr>
      <w:tr w:rsidR="003C49E5" w:rsidRPr="005A0AEC" w14:paraId="263F416A" w14:textId="77777777" w:rsidTr="003C49E5">
        <w:tc>
          <w:tcPr>
            <w:tcW w:w="493" w:type="dxa"/>
          </w:tcPr>
          <w:p w14:paraId="55B3CFD6" w14:textId="081D9ED6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3)</w:t>
            </w:r>
          </w:p>
        </w:tc>
        <w:tc>
          <w:tcPr>
            <w:tcW w:w="3630" w:type="dxa"/>
          </w:tcPr>
          <w:p w14:paraId="6E392C37" w14:textId="77777777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Сдвиг</w:t>
            </w:r>
          </w:p>
        </w:tc>
        <w:tc>
          <w:tcPr>
            <w:tcW w:w="415" w:type="dxa"/>
          </w:tcPr>
          <w:p w14:paraId="22623444" w14:textId="220D6943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В)</w:t>
            </w:r>
          </w:p>
        </w:tc>
        <w:tc>
          <w:tcPr>
            <w:tcW w:w="5089" w:type="dxa"/>
          </w:tcPr>
          <w:p w14:paraId="2C7BD8F7" w14:textId="688F47A6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Увеличение длины объекта</w:t>
            </w:r>
          </w:p>
        </w:tc>
      </w:tr>
      <w:tr w:rsidR="003C49E5" w:rsidRPr="005A0AEC" w14:paraId="709FF747" w14:textId="77777777" w:rsidTr="003C49E5">
        <w:tc>
          <w:tcPr>
            <w:tcW w:w="493" w:type="dxa"/>
          </w:tcPr>
          <w:p w14:paraId="63BD567F" w14:textId="73631BA1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4)</w:t>
            </w:r>
          </w:p>
        </w:tc>
        <w:tc>
          <w:tcPr>
            <w:tcW w:w="3630" w:type="dxa"/>
          </w:tcPr>
          <w:p w14:paraId="71AC41EA" w14:textId="77777777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Кручение</w:t>
            </w:r>
          </w:p>
        </w:tc>
        <w:tc>
          <w:tcPr>
            <w:tcW w:w="415" w:type="dxa"/>
          </w:tcPr>
          <w:p w14:paraId="7869B0E8" w14:textId="778BF672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Г)</w:t>
            </w:r>
          </w:p>
        </w:tc>
        <w:tc>
          <w:tcPr>
            <w:tcW w:w="5089" w:type="dxa"/>
          </w:tcPr>
          <w:p w14:paraId="09B49AB6" w14:textId="3CA4EB7E" w:rsidR="003C49E5" w:rsidRPr="005A0AEC" w:rsidRDefault="003C49E5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Уменьшение длины объекта</w:t>
            </w:r>
          </w:p>
        </w:tc>
      </w:tr>
    </w:tbl>
    <w:p w14:paraId="4406EC38" w14:textId="77777777" w:rsidR="003C49E5" w:rsidRPr="005A0AEC" w:rsidRDefault="003C49E5" w:rsidP="00D53E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lastRenderedPageBreak/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696A4E" w:rsidRPr="005A0AEC" w14:paraId="63E7A170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0845" w14:textId="77777777" w:rsidR="003C49E5" w:rsidRPr="005A0AEC" w:rsidRDefault="003C49E5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166F" w14:textId="77777777" w:rsidR="003C49E5" w:rsidRPr="005A0AEC" w:rsidRDefault="003C49E5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7238" w14:textId="77777777" w:rsidR="003C49E5" w:rsidRPr="005A0AEC" w:rsidRDefault="003C49E5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BCA4" w14:textId="77777777" w:rsidR="003C49E5" w:rsidRPr="005A0AEC" w:rsidRDefault="003C49E5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3C49E5" w:rsidRPr="005A0AEC" w14:paraId="38F38F01" w14:textId="77777777" w:rsidTr="00696A4E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38ED" w14:textId="3E4C696A" w:rsidR="003C49E5" w:rsidRPr="005A0AEC" w:rsidRDefault="003C49E5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9C3DF" w14:textId="6007A6C2" w:rsidR="003C49E5" w:rsidRPr="005A0AEC" w:rsidRDefault="003C49E5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31CF" w14:textId="1810656B" w:rsidR="003C49E5" w:rsidRPr="005A0AEC" w:rsidRDefault="003C49E5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85FA" w14:textId="77777777" w:rsidR="003C49E5" w:rsidRPr="005A0AEC" w:rsidRDefault="003C49E5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</w:p>
        </w:tc>
      </w:tr>
    </w:tbl>
    <w:p w14:paraId="6185DFCB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4D3720FB" w14:textId="77777777" w:rsidR="003C49E5" w:rsidRPr="005A0AEC" w:rsidRDefault="003C49E5" w:rsidP="00D53E37">
      <w:pPr>
        <w:pStyle w:val="af2"/>
        <w:widowControl w:val="0"/>
        <w:shd w:val="clear" w:color="auto" w:fill="FFFFFF"/>
        <w:autoSpaceDE w:val="0"/>
        <w:autoSpaceDN w:val="0"/>
        <w:adjustRightInd w:val="0"/>
        <w:ind w:left="0"/>
        <w:rPr>
          <w:rFonts w:cs="Times New Roman"/>
          <w:color w:val="FF0000"/>
          <w:kern w:val="0"/>
          <w:szCs w:val="28"/>
        </w:rPr>
      </w:pPr>
    </w:p>
    <w:p w14:paraId="71A8D56B" w14:textId="618CD5B2" w:rsidR="003C49E5" w:rsidRPr="005A0AEC" w:rsidRDefault="003C49E5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9. Установите соответствие между типами деформаций и их описанием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"/>
        <w:gridCol w:w="3597"/>
        <w:gridCol w:w="512"/>
        <w:gridCol w:w="5035"/>
      </w:tblGrid>
      <w:tr w:rsidR="00782506" w:rsidRPr="005A0AEC" w14:paraId="57EF2690" w14:textId="77777777" w:rsidTr="002F11C4">
        <w:tc>
          <w:tcPr>
            <w:tcW w:w="493" w:type="dxa"/>
          </w:tcPr>
          <w:p w14:paraId="2C1A42E9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3609" w:type="dxa"/>
          </w:tcPr>
          <w:p w14:paraId="0685A1DD" w14:textId="77777777" w:rsidR="00782506" w:rsidRPr="005A0AEC" w:rsidRDefault="00782506" w:rsidP="00D53E37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Тип</w:t>
            </w:r>
          </w:p>
        </w:tc>
        <w:tc>
          <w:tcPr>
            <w:tcW w:w="470" w:type="dxa"/>
          </w:tcPr>
          <w:p w14:paraId="4F9F5E1F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</w:p>
        </w:tc>
        <w:tc>
          <w:tcPr>
            <w:tcW w:w="5055" w:type="dxa"/>
          </w:tcPr>
          <w:p w14:paraId="2FEAA600" w14:textId="77777777" w:rsidR="00782506" w:rsidRPr="005A0AEC" w:rsidRDefault="00782506" w:rsidP="00D53E37">
            <w:pPr>
              <w:ind w:firstLine="0"/>
              <w:jc w:val="center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Описание</w:t>
            </w:r>
          </w:p>
        </w:tc>
      </w:tr>
      <w:tr w:rsidR="00782506" w:rsidRPr="005A0AEC" w14:paraId="435D49A3" w14:textId="77777777" w:rsidTr="002F11C4">
        <w:tc>
          <w:tcPr>
            <w:tcW w:w="493" w:type="dxa"/>
          </w:tcPr>
          <w:p w14:paraId="0CA756FB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1)</w:t>
            </w:r>
          </w:p>
        </w:tc>
        <w:tc>
          <w:tcPr>
            <w:tcW w:w="3609" w:type="dxa"/>
          </w:tcPr>
          <w:p w14:paraId="0AC0878B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Упругая деформация</w:t>
            </w:r>
          </w:p>
        </w:tc>
        <w:tc>
          <w:tcPr>
            <w:tcW w:w="470" w:type="dxa"/>
          </w:tcPr>
          <w:p w14:paraId="171CA75B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А)</w:t>
            </w:r>
          </w:p>
        </w:tc>
        <w:tc>
          <w:tcPr>
            <w:tcW w:w="5055" w:type="dxa"/>
          </w:tcPr>
          <w:p w14:paraId="414D08F4" w14:textId="7086CBC9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Деформация, сохраняющаяся после снятия нагрузки</w:t>
            </w:r>
          </w:p>
        </w:tc>
      </w:tr>
      <w:tr w:rsidR="00782506" w:rsidRPr="005A0AEC" w14:paraId="1D1137CF" w14:textId="77777777" w:rsidTr="002F11C4">
        <w:tc>
          <w:tcPr>
            <w:tcW w:w="493" w:type="dxa"/>
          </w:tcPr>
          <w:p w14:paraId="6CDED99D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2)</w:t>
            </w:r>
          </w:p>
        </w:tc>
        <w:tc>
          <w:tcPr>
            <w:tcW w:w="3609" w:type="dxa"/>
          </w:tcPr>
          <w:p w14:paraId="3C4F4F5A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Пластическая деформация</w:t>
            </w:r>
          </w:p>
        </w:tc>
        <w:tc>
          <w:tcPr>
            <w:tcW w:w="470" w:type="dxa"/>
          </w:tcPr>
          <w:p w14:paraId="49A3F827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Б)</w:t>
            </w:r>
          </w:p>
        </w:tc>
        <w:tc>
          <w:tcPr>
            <w:tcW w:w="5055" w:type="dxa"/>
          </w:tcPr>
          <w:p w14:paraId="3273BC72" w14:textId="27E656A2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Деформация, исчезающая после снятия нагрузки</w:t>
            </w:r>
          </w:p>
        </w:tc>
      </w:tr>
      <w:tr w:rsidR="00782506" w:rsidRPr="005A0AEC" w14:paraId="32A1867C" w14:textId="77777777" w:rsidTr="002F11C4">
        <w:tc>
          <w:tcPr>
            <w:tcW w:w="493" w:type="dxa"/>
          </w:tcPr>
          <w:p w14:paraId="3896C43C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3)</w:t>
            </w:r>
          </w:p>
        </w:tc>
        <w:tc>
          <w:tcPr>
            <w:tcW w:w="3609" w:type="dxa"/>
          </w:tcPr>
          <w:p w14:paraId="0AF308F1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Ползучесть</w:t>
            </w:r>
          </w:p>
        </w:tc>
        <w:tc>
          <w:tcPr>
            <w:tcW w:w="470" w:type="dxa"/>
          </w:tcPr>
          <w:p w14:paraId="28AAC28B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В)</w:t>
            </w:r>
          </w:p>
        </w:tc>
        <w:tc>
          <w:tcPr>
            <w:tcW w:w="5055" w:type="dxa"/>
          </w:tcPr>
          <w:p w14:paraId="39F622CB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Медленная деформация под действием постоянной нагрузки</w:t>
            </w:r>
          </w:p>
        </w:tc>
      </w:tr>
      <w:tr w:rsidR="00782506" w:rsidRPr="005A0AEC" w14:paraId="1ADE2100" w14:textId="77777777" w:rsidTr="002F11C4">
        <w:tc>
          <w:tcPr>
            <w:tcW w:w="493" w:type="dxa"/>
          </w:tcPr>
          <w:p w14:paraId="79B11A7C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4)</w:t>
            </w:r>
          </w:p>
        </w:tc>
        <w:tc>
          <w:tcPr>
            <w:tcW w:w="3609" w:type="dxa"/>
          </w:tcPr>
          <w:p w14:paraId="1A520647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Усталость</w:t>
            </w:r>
          </w:p>
        </w:tc>
        <w:tc>
          <w:tcPr>
            <w:tcW w:w="470" w:type="dxa"/>
          </w:tcPr>
          <w:p w14:paraId="57C795C0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Г)</w:t>
            </w:r>
          </w:p>
        </w:tc>
        <w:tc>
          <w:tcPr>
            <w:tcW w:w="5055" w:type="dxa"/>
          </w:tcPr>
          <w:p w14:paraId="1EC8DD4A" w14:textId="77777777" w:rsidR="00782506" w:rsidRPr="005A0AEC" w:rsidRDefault="00782506" w:rsidP="00D53E37">
            <w:pPr>
              <w:ind w:firstLine="0"/>
              <w:rPr>
                <w:rFonts w:cs="Times New Roman"/>
                <w:bCs/>
                <w:kern w:val="0"/>
                <w:szCs w:val="28"/>
              </w:rPr>
            </w:pPr>
            <w:r w:rsidRPr="005A0AEC">
              <w:rPr>
                <w:rFonts w:cs="Times New Roman"/>
                <w:bCs/>
                <w:kern w:val="0"/>
                <w:szCs w:val="28"/>
              </w:rPr>
              <w:t>Разрушение материала под действием циклических нагрузок</w:t>
            </w:r>
          </w:p>
        </w:tc>
      </w:tr>
    </w:tbl>
    <w:p w14:paraId="66DDAED8" w14:textId="77777777" w:rsidR="00782506" w:rsidRPr="005A0AEC" w:rsidRDefault="00782506" w:rsidP="00D53E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2F11C4" w:rsidRPr="005A0AEC" w14:paraId="6A22179B" w14:textId="77777777" w:rsidTr="002F11C4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7E44" w14:textId="77777777" w:rsidR="00782506" w:rsidRPr="005A0AEC" w:rsidRDefault="0078250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DE2D2" w14:textId="77777777" w:rsidR="00782506" w:rsidRPr="005A0AEC" w:rsidRDefault="0078250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969C" w14:textId="77777777" w:rsidR="00782506" w:rsidRPr="005A0AEC" w:rsidRDefault="0078250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D67B" w14:textId="77777777" w:rsidR="00782506" w:rsidRPr="005A0AEC" w:rsidRDefault="0078250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4</w:t>
            </w:r>
          </w:p>
        </w:tc>
      </w:tr>
      <w:tr w:rsidR="00782506" w:rsidRPr="005A0AEC" w14:paraId="1271B4F8" w14:textId="77777777" w:rsidTr="002F11C4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76F1" w14:textId="04A1CAA7" w:rsidR="00782506" w:rsidRPr="005A0AEC" w:rsidRDefault="0078250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C906" w14:textId="59C3A92F" w:rsidR="00782506" w:rsidRPr="005A0AEC" w:rsidRDefault="0078250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E458" w14:textId="6E43FE09" w:rsidR="00782506" w:rsidRPr="005A0AEC" w:rsidRDefault="0078250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В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AC82" w14:textId="54FE5E89" w:rsidR="00782506" w:rsidRPr="005A0AEC" w:rsidRDefault="00782506" w:rsidP="00D53E37">
            <w:pPr>
              <w:ind w:firstLine="0"/>
              <w:jc w:val="center"/>
              <w:rPr>
                <w:rFonts w:cs="Times New Roman"/>
                <w:kern w:val="0"/>
                <w:szCs w:val="28"/>
              </w:rPr>
            </w:pPr>
            <w:r w:rsidRPr="005A0AEC">
              <w:rPr>
                <w:rFonts w:cs="Times New Roman"/>
                <w:kern w:val="0"/>
                <w:szCs w:val="28"/>
              </w:rPr>
              <w:t>Г</w:t>
            </w:r>
          </w:p>
        </w:tc>
      </w:tr>
    </w:tbl>
    <w:p w14:paraId="115C2607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10A3F062" w14:textId="3D07CD6E" w:rsidR="00FD0E32" w:rsidRPr="005A0AEC" w:rsidRDefault="00FD0E32" w:rsidP="00D53E37">
      <w:pPr>
        <w:rPr>
          <w:rFonts w:cs="Times New Roman"/>
          <w:kern w:val="0"/>
          <w:szCs w:val="28"/>
        </w:rPr>
      </w:pPr>
    </w:p>
    <w:p w14:paraId="12614338" w14:textId="31DB094B" w:rsidR="002F11C4" w:rsidRDefault="002F11C4" w:rsidP="00D53E37">
      <w:pPr>
        <w:rPr>
          <w:rFonts w:cs="Times New Roman"/>
          <w:b/>
          <w:kern w:val="0"/>
          <w:szCs w:val="28"/>
        </w:rPr>
      </w:pPr>
      <w:r w:rsidRPr="005A0AEC">
        <w:rPr>
          <w:rFonts w:cs="Times New Roman"/>
          <w:b/>
          <w:kern w:val="0"/>
          <w:szCs w:val="28"/>
        </w:rPr>
        <w:t xml:space="preserve">Задания закрытого типа на установление правильной последовательности </w:t>
      </w:r>
    </w:p>
    <w:p w14:paraId="2DF1D1DB" w14:textId="77777777" w:rsidR="002C0441" w:rsidRPr="005A0AEC" w:rsidRDefault="002C0441" w:rsidP="00D53E37">
      <w:pPr>
        <w:rPr>
          <w:rFonts w:cs="Times New Roman"/>
          <w:b/>
          <w:bCs/>
          <w:kern w:val="0"/>
          <w:szCs w:val="28"/>
        </w:rPr>
      </w:pPr>
    </w:p>
    <w:p w14:paraId="385C8227" w14:textId="310C939A" w:rsidR="002F11C4" w:rsidRPr="005A0AEC" w:rsidRDefault="002F11C4" w:rsidP="00D53E37">
      <w:pPr>
        <w:rPr>
          <w:rFonts w:cs="Times New Roman"/>
          <w:i/>
          <w:iCs/>
          <w:kern w:val="0"/>
          <w:szCs w:val="28"/>
        </w:rPr>
      </w:pPr>
      <w:r w:rsidRPr="005A0AEC">
        <w:rPr>
          <w:rFonts w:cs="Times New Roman"/>
          <w:i/>
          <w:iCs/>
          <w:kern w:val="0"/>
          <w:szCs w:val="28"/>
        </w:rPr>
        <w:t>Установите правильную последовательность</w:t>
      </w:r>
      <w:r w:rsidR="002C0441">
        <w:rPr>
          <w:rFonts w:cs="Times New Roman"/>
          <w:i/>
          <w:iCs/>
          <w:kern w:val="0"/>
          <w:szCs w:val="28"/>
        </w:rPr>
        <w:t>.</w:t>
      </w:r>
      <w:r w:rsidRPr="005A0AEC">
        <w:rPr>
          <w:rFonts w:cs="Times New Roman"/>
          <w:i/>
          <w:iCs/>
          <w:kern w:val="0"/>
          <w:szCs w:val="28"/>
        </w:rPr>
        <w:t xml:space="preserve"> </w:t>
      </w:r>
    </w:p>
    <w:p w14:paraId="4FF9DE98" w14:textId="4A875B01" w:rsidR="002F11C4" w:rsidRPr="005A0AEC" w:rsidRDefault="002F11C4" w:rsidP="00D53E37">
      <w:pPr>
        <w:rPr>
          <w:rFonts w:cs="Times New Roman"/>
          <w:i/>
          <w:iCs/>
          <w:kern w:val="0"/>
          <w:szCs w:val="28"/>
        </w:rPr>
      </w:pPr>
      <w:r w:rsidRPr="005A0AEC">
        <w:rPr>
          <w:rFonts w:cs="Times New Roman"/>
          <w:i/>
          <w:iCs/>
          <w:kern w:val="0"/>
          <w:szCs w:val="28"/>
        </w:rPr>
        <w:t>Запишите правильную последовательность букв слева направо</w:t>
      </w:r>
      <w:r w:rsidR="002C0441">
        <w:rPr>
          <w:rFonts w:cs="Times New Roman"/>
          <w:i/>
          <w:iCs/>
          <w:kern w:val="0"/>
          <w:szCs w:val="28"/>
        </w:rPr>
        <w:t>.</w:t>
      </w:r>
      <w:r w:rsidRPr="005A0AEC">
        <w:rPr>
          <w:rFonts w:cs="Times New Roman"/>
          <w:i/>
          <w:iCs/>
          <w:kern w:val="0"/>
          <w:szCs w:val="28"/>
        </w:rPr>
        <w:t xml:space="preserve"> </w:t>
      </w:r>
    </w:p>
    <w:p w14:paraId="7DE4BDEF" w14:textId="77777777" w:rsidR="002F11C4" w:rsidRPr="005A0AEC" w:rsidRDefault="002F11C4" w:rsidP="00D53E37">
      <w:pPr>
        <w:rPr>
          <w:rFonts w:cs="Times New Roman"/>
          <w:i/>
          <w:iCs/>
          <w:kern w:val="0"/>
          <w:szCs w:val="28"/>
        </w:rPr>
      </w:pPr>
    </w:p>
    <w:p w14:paraId="3056B883" w14:textId="33B0300E" w:rsidR="00E35AD6" w:rsidRPr="005A0AEC" w:rsidRDefault="00B72775" w:rsidP="00FA11B0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1.Установите правильную последовательность к</w:t>
      </w:r>
      <w:r w:rsidR="00911EFC" w:rsidRPr="005A0AEC">
        <w:rPr>
          <w:rFonts w:cs="Times New Roman"/>
          <w:kern w:val="0"/>
          <w:szCs w:val="28"/>
        </w:rPr>
        <w:t>омпьютерно-инженерн</w:t>
      </w:r>
      <w:r w:rsidRPr="005A0AEC">
        <w:rPr>
          <w:rFonts w:cs="Times New Roman"/>
          <w:kern w:val="0"/>
          <w:szCs w:val="28"/>
        </w:rPr>
        <w:t>ого</w:t>
      </w:r>
      <w:r w:rsidR="00911EFC" w:rsidRPr="005A0AEC">
        <w:rPr>
          <w:rFonts w:cs="Times New Roman"/>
          <w:kern w:val="0"/>
          <w:szCs w:val="28"/>
        </w:rPr>
        <w:t xml:space="preserve"> анализ</w:t>
      </w:r>
      <w:r w:rsidRPr="005A0AEC">
        <w:rPr>
          <w:rFonts w:cs="Times New Roman"/>
          <w:kern w:val="0"/>
          <w:szCs w:val="28"/>
        </w:rPr>
        <w:t>а</w:t>
      </w:r>
      <w:r w:rsidR="00911EFC" w:rsidRPr="005A0AEC">
        <w:rPr>
          <w:rFonts w:cs="Times New Roman"/>
          <w:kern w:val="0"/>
          <w:szCs w:val="28"/>
        </w:rPr>
        <w:t xml:space="preserve"> расчет</w:t>
      </w:r>
      <w:r w:rsidRPr="005A0AEC">
        <w:rPr>
          <w:rFonts w:cs="Times New Roman"/>
          <w:kern w:val="0"/>
          <w:szCs w:val="28"/>
        </w:rPr>
        <w:t>ов</w:t>
      </w:r>
      <w:r w:rsidR="00911EFC" w:rsidRPr="005A0AEC">
        <w:rPr>
          <w:rFonts w:cs="Times New Roman"/>
          <w:kern w:val="0"/>
          <w:szCs w:val="28"/>
        </w:rPr>
        <w:t xml:space="preserve"> в САПР:</w:t>
      </w:r>
    </w:p>
    <w:p w14:paraId="09F14F16" w14:textId="055A59AA" w:rsidR="00E35AD6" w:rsidRPr="005A0AEC" w:rsidRDefault="00B66EC2" w:rsidP="00FA11B0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А)</w:t>
      </w:r>
      <w:r w:rsidR="00911EFC" w:rsidRPr="005A0AEC">
        <w:rPr>
          <w:rFonts w:cs="Times New Roman"/>
          <w:kern w:val="0"/>
          <w:szCs w:val="28"/>
        </w:rPr>
        <w:t xml:space="preserve"> </w:t>
      </w:r>
      <w:r w:rsidRPr="005A0AEC">
        <w:rPr>
          <w:rFonts w:cs="Times New Roman"/>
          <w:kern w:val="0"/>
          <w:szCs w:val="28"/>
        </w:rPr>
        <w:t>Р</w:t>
      </w:r>
      <w:r w:rsidR="00911EFC" w:rsidRPr="005A0AEC">
        <w:rPr>
          <w:rFonts w:cs="Times New Roman"/>
          <w:kern w:val="0"/>
          <w:szCs w:val="28"/>
        </w:rPr>
        <w:t xml:space="preserve">еакция в любой точке элемента интерполируется из реакции узлов элементов (интерполяция </w:t>
      </w:r>
      <w:r w:rsidRPr="005A0AEC">
        <w:rPr>
          <w:rFonts w:cs="Times New Roman"/>
          <w:kern w:val="0"/>
          <w:szCs w:val="28"/>
        </w:rPr>
        <w:t>‒</w:t>
      </w:r>
      <w:r w:rsidR="00911EFC" w:rsidRPr="005A0AEC">
        <w:rPr>
          <w:rFonts w:cs="Times New Roman"/>
          <w:kern w:val="0"/>
          <w:szCs w:val="28"/>
        </w:rPr>
        <w:t xml:space="preserve"> способ нахождения промежуточных значений величины по имеющемуся дискретному набору известных значений)</w:t>
      </w:r>
    </w:p>
    <w:p w14:paraId="0973BC23" w14:textId="3F4641E2" w:rsidR="00E35AD6" w:rsidRPr="005A0AEC" w:rsidRDefault="00B66EC2" w:rsidP="00FA11B0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Б)</w:t>
      </w:r>
      <w:r w:rsidR="00911EFC" w:rsidRPr="005A0AEC">
        <w:rPr>
          <w:rFonts w:cs="Times New Roman"/>
          <w:kern w:val="0"/>
          <w:szCs w:val="28"/>
        </w:rPr>
        <w:t xml:space="preserve"> </w:t>
      </w:r>
      <w:r w:rsidRPr="005A0AEC">
        <w:rPr>
          <w:rFonts w:cs="Times New Roman"/>
          <w:kern w:val="0"/>
          <w:szCs w:val="28"/>
        </w:rPr>
        <w:t>С</w:t>
      </w:r>
      <w:r w:rsidR="00911EFC" w:rsidRPr="005A0AEC">
        <w:rPr>
          <w:rFonts w:cs="Times New Roman"/>
          <w:kern w:val="0"/>
          <w:szCs w:val="28"/>
        </w:rPr>
        <w:t>оздается конечно-элементная сетка, которая делит исследуемую модель на много малых конечных элементов простых форм. Конечные элементы эффективно заменяют сложную задачу несколькими простыми, которые необходимо решить совместно</w:t>
      </w:r>
    </w:p>
    <w:p w14:paraId="38054695" w14:textId="5C9AF217" w:rsidR="00E35AD6" w:rsidRPr="005A0AEC" w:rsidRDefault="00B66EC2" w:rsidP="00FA11B0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В)</w:t>
      </w:r>
      <w:r w:rsidR="00911EFC" w:rsidRPr="005A0AEC">
        <w:rPr>
          <w:rFonts w:cs="Times New Roman"/>
          <w:kern w:val="0"/>
          <w:szCs w:val="28"/>
        </w:rPr>
        <w:t xml:space="preserve"> </w:t>
      </w:r>
      <w:r w:rsidRPr="005A0AEC">
        <w:rPr>
          <w:rFonts w:cs="Times New Roman"/>
          <w:kern w:val="0"/>
          <w:szCs w:val="28"/>
        </w:rPr>
        <w:t>К</w:t>
      </w:r>
      <w:r w:rsidR="00911EFC" w:rsidRPr="005A0AEC">
        <w:rPr>
          <w:rFonts w:cs="Times New Roman"/>
          <w:kern w:val="0"/>
          <w:szCs w:val="28"/>
        </w:rPr>
        <w:t>аждый узел конечного элемента полностью описывается рядом параметров, зависящих от типа анализа и используемого элемента. Для расчетов конструкции реакция узла представляется в общем случае тремя перемещениями и тремя вращениями. Они называются степенями свободы</w:t>
      </w:r>
    </w:p>
    <w:p w14:paraId="3D71A0FD" w14:textId="5E96DCA1" w:rsidR="00E35AD6" w:rsidRPr="005A0AEC" w:rsidRDefault="00B66EC2" w:rsidP="00FA11B0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Г)</w:t>
      </w:r>
      <w:r w:rsidR="00911EFC" w:rsidRPr="005A0AEC">
        <w:rPr>
          <w:rFonts w:cs="Times New Roman"/>
          <w:kern w:val="0"/>
          <w:szCs w:val="28"/>
        </w:rPr>
        <w:t xml:space="preserve"> </w:t>
      </w:r>
      <w:r w:rsidRPr="005A0AEC">
        <w:rPr>
          <w:rFonts w:cs="Times New Roman"/>
          <w:kern w:val="0"/>
          <w:szCs w:val="28"/>
        </w:rPr>
        <w:t>У</w:t>
      </w:r>
      <w:r w:rsidR="00911EFC" w:rsidRPr="005A0AEC">
        <w:rPr>
          <w:rFonts w:cs="Times New Roman"/>
          <w:kern w:val="0"/>
          <w:szCs w:val="28"/>
        </w:rPr>
        <w:t>равнения всех элементов объединяются в большую систему совместных алгебраических уравнений и определяются неизвестные</w:t>
      </w:r>
    </w:p>
    <w:p w14:paraId="4B39E21A" w14:textId="429B65A2" w:rsidR="00E35AD6" w:rsidRPr="005A0AEC" w:rsidRDefault="00B66EC2" w:rsidP="00FA11B0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Д)</w:t>
      </w:r>
      <w:r w:rsidR="00911EFC" w:rsidRPr="005A0AEC">
        <w:rPr>
          <w:rFonts w:cs="Times New Roman"/>
          <w:kern w:val="0"/>
          <w:szCs w:val="28"/>
        </w:rPr>
        <w:t xml:space="preserve"> </w:t>
      </w:r>
      <w:r w:rsidRPr="005A0AEC">
        <w:rPr>
          <w:rFonts w:cs="Times New Roman"/>
          <w:kern w:val="0"/>
          <w:szCs w:val="28"/>
        </w:rPr>
        <w:t>П</w:t>
      </w:r>
      <w:r w:rsidR="00911EFC" w:rsidRPr="005A0AEC">
        <w:rPr>
          <w:rFonts w:cs="Times New Roman"/>
          <w:kern w:val="0"/>
          <w:szCs w:val="28"/>
        </w:rPr>
        <w:t xml:space="preserve">рограммное обеспечение создает уравнение, управляющее поведением каждого элемента с учетом его связей с другими элементами. Эти </w:t>
      </w:r>
      <w:r w:rsidR="00911EFC" w:rsidRPr="005A0AEC">
        <w:rPr>
          <w:rFonts w:cs="Times New Roman"/>
          <w:kern w:val="0"/>
          <w:szCs w:val="28"/>
        </w:rPr>
        <w:lastRenderedPageBreak/>
        <w:t>уравнения связывают реакцию со свойствами материала, ограничениями и нагрузками</w:t>
      </w:r>
    </w:p>
    <w:p w14:paraId="55A00507" w14:textId="09305E48" w:rsidR="00E35AD6" w:rsidRPr="005A0AEC" w:rsidRDefault="00E225BB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Правильный о</w:t>
      </w:r>
      <w:r w:rsidR="00911EFC" w:rsidRPr="005A0AEC">
        <w:rPr>
          <w:rFonts w:cs="Times New Roman"/>
          <w:kern w:val="0"/>
          <w:szCs w:val="28"/>
        </w:rPr>
        <w:t>твет</w:t>
      </w:r>
      <w:r w:rsidR="00CC4E9E" w:rsidRPr="005A0AEC">
        <w:rPr>
          <w:rFonts w:cs="Times New Roman"/>
          <w:kern w:val="0"/>
          <w:szCs w:val="28"/>
        </w:rPr>
        <w:t>:</w:t>
      </w:r>
      <w:r w:rsidR="00911EFC" w:rsidRPr="005A0AEC">
        <w:rPr>
          <w:rFonts w:cs="Times New Roman"/>
          <w:kern w:val="0"/>
          <w:szCs w:val="28"/>
        </w:rPr>
        <w:t xml:space="preserve"> </w:t>
      </w:r>
      <w:r w:rsidR="00B66EC2" w:rsidRPr="005A0AEC">
        <w:rPr>
          <w:rFonts w:cs="Times New Roman"/>
          <w:kern w:val="0"/>
          <w:szCs w:val="28"/>
        </w:rPr>
        <w:t>Б, В, А, Д, Г</w:t>
      </w:r>
      <w:r w:rsidR="002C0441">
        <w:rPr>
          <w:rFonts w:cs="Times New Roman"/>
          <w:kern w:val="0"/>
          <w:szCs w:val="28"/>
        </w:rPr>
        <w:t>.</w:t>
      </w:r>
    </w:p>
    <w:p w14:paraId="76CB174F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76EDC9E3" w14:textId="77777777" w:rsidR="00E35AD6" w:rsidRPr="005A0AEC" w:rsidRDefault="00E35AD6" w:rsidP="00D53E37">
      <w:pPr>
        <w:rPr>
          <w:rFonts w:cs="Times New Roman"/>
          <w:kern w:val="0"/>
          <w:szCs w:val="28"/>
        </w:rPr>
      </w:pPr>
    </w:p>
    <w:p w14:paraId="1B66FC55" w14:textId="2242793B" w:rsidR="00E35AD6" w:rsidRPr="005A0AEC" w:rsidRDefault="00B72775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2. </w:t>
      </w:r>
      <w:r w:rsidR="00E225BB" w:rsidRPr="005A0AEC">
        <w:rPr>
          <w:rFonts w:cs="Times New Roman"/>
          <w:kern w:val="0"/>
          <w:szCs w:val="28"/>
        </w:rPr>
        <w:t>Установите правильную последовательность этапов</w:t>
      </w:r>
      <w:r w:rsidR="00911EFC" w:rsidRPr="005A0AEC">
        <w:rPr>
          <w:rFonts w:cs="Times New Roman"/>
          <w:kern w:val="0"/>
          <w:szCs w:val="28"/>
        </w:rPr>
        <w:t xml:space="preserve"> линейного статического расчёта:</w:t>
      </w:r>
    </w:p>
    <w:p w14:paraId="58EB0DE3" w14:textId="6658EB18" w:rsidR="00E35AD6" w:rsidRPr="005A0AEC" w:rsidRDefault="00345337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А)</w:t>
      </w:r>
      <w:r w:rsidR="00E80016" w:rsidRPr="005A0AEC">
        <w:rPr>
          <w:rFonts w:cs="Times New Roman"/>
          <w:kern w:val="0"/>
          <w:szCs w:val="28"/>
        </w:rPr>
        <w:t xml:space="preserve"> </w:t>
      </w:r>
      <w:r w:rsidR="00911EFC" w:rsidRPr="005A0AEC">
        <w:rPr>
          <w:rFonts w:cs="Times New Roman"/>
          <w:kern w:val="0"/>
          <w:szCs w:val="28"/>
        </w:rPr>
        <w:t>Указание граничных условий нагружения и закрепления конструкции</w:t>
      </w:r>
    </w:p>
    <w:p w14:paraId="4C80A278" w14:textId="7C3FD766" w:rsidR="00E35AD6" w:rsidRPr="005A0AEC" w:rsidRDefault="00345337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Б)</w:t>
      </w:r>
      <w:r w:rsidR="00E80016" w:rsidRPr="005A0AEC">
        <w:rPr>
          <w:rFonts w:cs="Times New Roman"/>
          <w:kern w:val="0"/>
          <w:szCs w:val="28"/>
        </w:rPr>
        <w:t xml:space="preserve"> </w:t>
      </w:r>
      <w:r w:rsidR="00911EFC" w:rsidRPr="005A0AEC">
        <w:rPr>
          <w:rFonts w:cs="Times New Roman"/>
          <w:kern w:val="0"/>
          <w:szCs w:val="28"/>
        </w:rPr>
        <w:t>Подготовка геометрической модели</w:t>
      </w:r>
    </w:p>
    <w:p w14:paraId="7DE5A9BC" w14:textId="38376289" w:rsidR="00E35AD6" w:rsidRPr="005A0AEC" w:rsidRDefault="00345337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В) </w:t>
      </w:r>
      <w:r w:rsidR="00911EFC" w:rsidRPr="005A0AEC">
        <w:rPr>
          <w:rFonts w:cs="Times New Roman"/>
          <w:kern w:val="0"/>
          <w:szCs w:val="28"/>
        </w:rPr>
        <w:t>Задание свойств материала</w:t>
      </w:r>
    </w:p>
    <w:p w14:paraId="6EAD90D3" w14:textId="3FCBECA0" w:rsidR="00E35AD6" w:rsidRPr="005A0AEC" w:rsidRDefault="006665FC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Г) </w:t>
      </w:r>
      <w:r w:rsidR="00911EFC" w:rsidRPr="005A0AEC">
        <w:rPr>
          <w:rFonts w:cs="Times New Roman"/>
          <w:kern w:val="0"/>
          <w:szCs w:val="28"/>
        </w:rPr>
        <w:t>Построение КЭ-сетки</w:t>
      </w:r>
    </w:p>
    <w:p w14:paraId="1399CE7D" w14:textId="0D417B36" w:rsidR="00E35AD6" w:rsidRPr="005A0AEC" w:rsidRDefault="006665FC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Д) </w:t>
      </w:r>
      <w:r w:rsidR="00911EFC" w:rsidRPr="005A0AEC">
        <w:rPr>
          <w:rFonts w:cs="Times New Roman"/>
          <w:kern w:val="0"/>
          <w:szCs w:val="28"/>
        </w:rPr>
        <w:t>Задание нагружения</w:t>
      </w:r>
    </w:p>
    <w:p w14:paraId="0E93512D" w14:textId="24208C3A" w:rsidR="00E35AD6" w:rsidRPr="005A0AEC" w:rsidRDefault="006665FC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Е) </w:t>
      </w:r>
      <w:r w:rsidR="00911EFC" w:rsidRPr="005A0AEC">
        <w:rPr>
          <w:rFonts w:cs="Times New Roman"/>
          <w:kern w:val="0"/>
          <w:szCs w:val="28"/>
        </w:rPr>
        <w:t>Проведение расчётов и вывод результатов</w:t>
      </w:r>
    </w:p>
    <w:p w14:paraId="7ACA102B" w14:textId="491F6DB7" w:rsidR="00E35AD6" w:rsidRPr="005A0AEC" w:rsidRDefault="00CC4E9E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Правильный ответ</w:t>
      </w:r>
      <w:r w:rsidR="00911EFC" w:rsidRPr="005A0AEC">
        <w:rPr>
          <w:rFonts w:cs="Times New Roman"/>
          <w:kern w:val="0"/>
          <w:szCs w:val="28"/>
        </w:rPr>
        <w:t xml:space="preserve">: </w:t>
      </w:r>
      <w:r w:rsidR="006665FC" w:rsidRPr="005A0AEC">
        <w:rPr>
          <w:rFonts w:cs="Times New Roman"/>
          <w:kern w:val="0"/>
          <w:szCs w:val="28"/>
        </w:rPr>
        <w:t>Б, В, А, Д, Г, Е</w:t>
      </w:r>
      <w:r w:rsidR="002C0441">
        <w:rPr>
          <w:rFonts w:cs="Times New Roman"/>
          <w:kern w:val="0"/>
          <w:szCs w:val="28"/>
        </w:rPr>
        <w:t>.</w:t>
      </w:r>
    </w:p>
    <w:p w14:paraId="5E5ED2D5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34DB4D4A" w14:textId="77777777" w:rsidR="00E35AD6" w:rsidRPr="005A0AEC" w:rsidRDefault="00E35AD6" w:rsidP="00D53E37">
      <w:pPr>
        <w:rPr>
          <w:rFonts w:cs="Times New Roman"/>
          <w:color w:val="FF0000"/>
          <w:kern w:val="0"/>
          <w:szCs w:val="28"/>
        </w:rPr>
      </w:pPr>
    </w:p>
    <w:p w14:paraId="5C30D989" w14:textId="0EE7D131" w:rsidR="00E35AD6" w:rsidRPr="005A0AEC" w:rsidRDefault="006F57AF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3. Установите правильную последовательность</w:t>
      </w:r>
      <w:r w:rsidR="00911EFC" w:rsidRPr="005A0AEC">
        <w:rPr>
          <w:rFonts w:cs="Times New Roman"/>
          <w:kern w:val="0"/>
          <w:szCs w:val="28"/>
        </w:rPr>
        <w:t xml:space="preserve"> расч</w:t>
      </w:r>
      <w:r w:rsidRPr="005A0AEC">
        <w:rPr>
          <w:rFonts w:cs="Times New Roman"/>
          <w:kern w:val="0"/>
          <w:szCs w:val="28"/>
        </w:rPr>
        <w:t>е</w:t>
      </w:r>
      <w:r w:rsidR="00911EFC" w:rsidRPr="005A0AEC">
        <w:rPr>
          <w:rFonts w:cs="Times New Roman"/>
          <w:kern w:val="0"/>
          <w:szCs w:val="28"/>
        </w:rPr>
        <w:t>та на устойчивость:</w:t>
      </w:r>
    </w:p>
    <w:p w14:paraId="4EF055A9" w14:textId="77777777" w:rsidR="00E05C6B" w:rsidRPr="005A0AEC" w:rsidRDefault="00E05C6B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А) </w:t>
      </w:r>
      <w:r w:rsidR="00911EFC" w:rsidRPr="005A0AEC">
        <w:rPr>
          <w:rFonts w:cs="Times New Roman"/>
          <w:kern w:val="0"/>
          <w:szCs w:val="28"/>
        </w:rPr>
        <w:t>Получение сведений о геометрических размерах поперечного сечения, длине и способах закрепления</w:t>
      </w:r>
    </w:p>
    <w:p w14:paraId="47674BBF" w14:textId="6D075FBA" w:rsidR="00E35AD6" w:rsidRPr="005A0AEC" w:rsidRDefault="00E05C6B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Б) </w:t>
      </w:r>
      <w:r w:rsidR="00911EFC" w:rsidRPr="005A0AEC">
        <w:rPr>
          <w:rFonts w:cs="Times New Roman"/>
          <w:kern w:val="0"/>
          <w:szCs w:val="28"/>
        </w:rPr>
        <w:t>Получение сведений о материале стержня</w:t>
      </w:r>
    </w:p>
    <w:p w14:paraId="60D1A86A" w14:textId="7715E577" w:rsidR="00E35AD6" w:rsidRPr="005A0AEC" w:rsidRDefault="00E05C6B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В) </w:t>
      </w:r>
      <w:r w:rsidR="00911EFC" w:rsidRPr="005A0AEC">
        <w:rPr>
          <w:rFonts w:cs="Times New Roman"/>
          <w:kern w:val="0"/>
          <w:szCs w:val="28"/>
        </w:rPr>
        <w:t>Определение минимального радиуса инерции</w:t>
      </w:r>
      <w:r w:rsidRPr="005A0AEC">
        <w:rPr>
          <w:rFonts w:cs="Times New Roman"/>
          <w:kern w:val="0"/>
          <w:szCs w:val="28"/>
        </w:rPr>
        <w:t xml:space="preserve"> </w:t>
      </w:r>
      <w:r w:rsidR="00911EFC" w:rsidRPr="005A0AEC">
        <w:rPr>
          <w:rFonts w:cs="Times New Roman"/>
          <w:kern w:val="0"/>
          <w:szCs w:val="28"/>
        </w:rPr>
        <w:t>для определения гибкости стержня</w:t>
      </w:r>
    </w:p>
    <w:p w14:paraId="6636D607" w14:textId="1E110623" w:rsidR="00E35AD6" w:rsidRPr="005A0AEC" w:rsidRDefault="00E05C6B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Г) </w:t>
      </w:r>
      <w:r w:rsidR="00911EFC" w:rsidRPr="005A0AEC">
        <w:rPr>
          <w:rFonts w:cs="Times New Roman"/>
          <w:kern w:val="0"/>
          <w:szCs w:val="28"/>
        </w:rPr>
        <w:t>Проверка и обеспечение устойчивости</w:t>
      </w:r>
    </w:p>
    <w:p w14:paraId="60BDBD7B" w14:textId="0E252297" w:rsidR="00E35AD6" w:rsidRPr="005A0AEC" w:rsidRDefault="00E05C6B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Д) </w:t>
      </w:r>
      <w:r w:rsidR="00911EFC" w:rsidRPr="005A0AEC">
        <w:rPr>
          <w:rFonts w:cs="Times New Roman"/>
          <w:kern w:val="0"/>
          <w:szCs w:val="28"/>
        </w:rPr>
        <w:t>Выбор расчётных формул</w:t>
      </w:r>
      <w:r w:rsidR="00721765" w:rsidRPr="005A0AEC">
        <w:rPr>
          <w:rFonts w:cs="Times New Roman"/>
          <w:kern w:val="0"/>
          <w:szCs w:val="28"/>
        </w:rPr>
        <w:t xml:space="preserve"> </w:t>
      </w:r>
      <w:r w:rsidR="00911EFC" w:rsidRPr="005A0AEC">
        <w:rPr>
          <w:rFonts w:cs="Times New Roman"/>
          <w:kern w:val="0"/>
          <w:szCs w:val="28"/>
        </w:rPr>
        <w:t>для определения критической силы и критического напряжения</w:t>
      </w:r>
    </w:p>
    <w:p w14:paraId="2A598931" w14:textId="55C0F3F6" w:rsidR="00E35AD6" w:rsidRPr="005A0AEC" w:rsidRDefault="00794DCE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Правильный о</w:t>
      </w:r>
      <w:r w:rsidR="00911EFC" w:rsidRPr="005A0AEC">
        <w:rPr>
          <w:rFonts w:cs="Times New Roman"/>
          <w:kern w:val="0"/>
          <w:szCs w:val="28"/>
        </w:rPr>
        <w:t xml:space="preserve">твет: </w:t>
      </w:r>
      <w:r w:rsidR="00E05C6B" w:rsidRPr="005A0AEC">
        <w:rPr>
          <w:rFonts w:cs="Times New Roman"/>
          <w:kern w:val="0"/>
          <w:szCs w:val="28"/>
        </w:rPr>
        <w:t>Б, А, В, Д, Г</w:t>
      </w:r>
      <w:r w:rsidR="002C0441">
        <w:rPr>
          <w:rFonts w:cs="Times New Roman"/>
          <w:kern w:val="0"/>
          <w:szCs w:val="28"/>
        </w:rPr>
        <w:t>.</w:t>
      </w:r>
    </w:p>
    <w:p w14:paraId="172B8960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47F0F571" w14:textId="77777777" w:rsidR="00E35AD6" w:rsidRPr="005A0AEC" w:rsidRDefault="00E35AD6" w:rsidP="00D53E37">
      <w:pPr>
        <w:rPr>
          <w:rFonts w:cs="Times New Roman"/>
          <w:kern w:val="0"/>
          <w:szCs w:val="28"/>
        </w:rPr>
      </w:pPr>
    </w:p>
    <w:p w14:paraId="0204C553" w14:textId="744BC109" w:rsidR="00E35AD6" w:rsidRPr="005A0AEC" w:rsidRDefault="00E05C6B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4. Установите правильную последовательность </w:t>
      </w:r>
      <w:r w:rsidR="00911EFC" w:rsidRPr="005A0AEC">
        <w:rPr>
          <w:rFonts w:cs="Times New Roman"/>
          <w:kern w:val="0"/>
          <w:szCs w:val="28"/>
        </w:rPr>
        <w:t>решения задачи стацио</w:t>
      </w:r>
      <w:r w:rsidR="00F85257">
        <w:rPr>
          <w:rFonts w:cs="Times New Roman"/>
          <w:kern w:val="0"/>
          <w:szCs w:val="28"/>
        </w:rPr>
        <w:softHyphen/>
      </w:r>
      <w:r w:rsidR="00911EFC" w:rsidRPr="005A0AEC">
        <w:rPr>
          <w:rFonts w:cs="Times New Roman"/>
          <w:kern w:val="0"/>
          <w:szCs w:val="28"/>
        </w:rPr>
        <w:t>нарной теплопроводности:</w:t>
      </w:r>
    </w:p>
    <w:p w14:paraId="0C12A964" w14:textId="06558F34" w:rsidR="00E35AD6" w:rsidRPr="005A0AEC" w:rsidRDefault="00E05C6B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А) </w:t>
      </w:r>
      <w:r w:rsidR="00911EFC" w:rsidRPr="005A0AEC">
        <w:rPr>
          <w:rFonts w:cs="Times New Roman"/>
          <w:kern w:val="0"/>
          <w:szCs w:val="28"/>
        </w:rPr>
        <w:t>Расчёт термических сопротивлений</w:t>
      </w:r>
      <w:r w:rsidR="00794DCE" w:rsidRPr="005A0AEC">
        <w:rPr>
          <w:rFonts w:cs="Times New Roman"/>
          <w:kern w:val="0"/>
          <w:szCs w:val="28"/>
        </w:rPr>
        <w:t xml:space="preserve"> </w:t>
      </w:r>
      <w:r w:rsidR="00911EFC" w:rsidRPr="005A0AEC">
        <w:rPr>
          <w:rFonts w:cs="Times New Roman"/>
          <w:kern w:val="0"/>
          <w:szCs w:val="28"/>
        </w:rPr>
        <w:t>всех элементарных участков (элементарных слоёв) теплопередачи</w:t>
      </w:r>
    </w:p>
    <w:p w14:paraId="42F92990" w14:textId="1B637DBB" w:rsidR="00E35AD6" w:rsidRPr="005A0AEC" w:rsidRDefault="00794DCE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Б) </w:t>
      </w:r>
      <w:r w:rsidR="00911EFC" w:rsidRPr="005A0AEC">
        <w:rPr>
          <w:rFonts w:cs="Times New Roman"/>
          <w:kern w:val="0"/>
          <w:szCs w:val="28"/>
        </w:rPr>
        <w:t>Составление расчётной схемы</w:t>
      </w:r>
    </w:p>
    <w:p w14:paraId="6BBC47AD" w14:textId="52DB3F7B" w:rsidR="00E35AD6" w:rsidRPr="005A0AEC" w:rsidRDefault="00794DCE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В) </w:t>
      </w:r>
      <w:r w:rsidR="00911EFC" w:rsidRPr="005A0AEC">
        <w:rPr>
          <w:rFonts w:cs="Times New Roman"/>
          <w:kern w:val="0"/>
          <w:szCs w:val="28"/>
        </w:rPr>
        <w:t xml:space="preserve">Определение значений чисел </w:t>
      </w:r>
      <w:proofErr w:type="spellStart"/>
      <w:r w:rsidR="00911EFC" w:rsidRPr="005A0AEC">
        <w:rPr>
          <w:rFonts w:cs="Times New Roman"/>
          <w:kern w:val="0"/>
          <w:szCs w:val="28"/>
        </w:rPr>
        <w:t>Fo</w:t>
      </w:r>
      <w:proofErr w:type="spellEnd"/>
      <w:r w:rsidR="00911EFC" w:rsidRPr="005A0AEC">
        <w:rPr>
          <w:rFonts w:cs="Times New Roman"/>
          <w:kern w:val="0"/>
          <w:szCs w:val="28"/>
        </w:rPr>
        <w:t xml:space="preserve"> и </w:t>
      </w:r>
      <w:proofErr w:type="spellStart"/>
      <w:r w:rsidR="00911EFC" w:rsidRPr="005A0AEC">
        <w:rPr>
          <w:rFonts w:cs="Times New Roman"/>
          <w:kern w:val="0"/>
          <w:szCs w:val="28"/>
        </w:rPr>
        <w:t>Bi</w:t>
      </w:r>
      <w:proofErr w:type="spellEnd"/>
      <w:r w:rsidR="00911EFC" w:rsidRPr="005A0AEC">
        <w:rPr>
          <w:rFonts w:cs="Times New Roman"/>
          <w:kern w:val="0"/>
          <w:szCs w:val="28"/>
        </w:rPr>
        <w:t xml:space="preserve">. Это определяющие </w:t>
      </w:r>
      <w:proofErr w:type="spellStart"/>
      <w:r w:rsidR="00911EFC" w:rsidRPr="005A0AEC">
        <w:rPr>
          <w:rFonts w:cs="Times New Roman"/>
          <w:kern w:val="0"/>
          <w:szCs w:val="28"/>
        </w:rPr>
        <w:t>критериальные</w:t>
      </w:r>
      <w:proofErr w:type="spellEnd"/>
      <w:r w:rsidR="00911EFC" w:rsidRPr="005A0AEC">
        <w:rPr>
          <w:rFonts w:cs="Times New Roman"/>
          <w:kern w:val="0"/>
          <w:szCs w:val="28"/>
        </w:rPr>
        <w:t xml:space="preserve"> числа</w:t>
      </w:r>
    </w:p>
    <w:p w14:paraId="3116A89E" w14:textId="401F35A3" w:rsidR="00E35AD6" w:rsidRPr="005A0AEC" w:rsidRDefault="00794DCE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Г) </w:t>
      </w:r>
      <w:r w:rsidR="00911EFC" w:rsidRPr="005A0AEC">
        <w:rPr>
          <w:rFonts w:cs="Times New Roman"/>
          <w:kern w:val="0"/>
          <w:szCs w:val="28"/>
        </w:rPr>
        <w:t>Определение поверхностной плотности теплового потока</w:t>
      </w:r>
    </w:p>
    <w:p w14:paraId="7C995279" w14:textId="4E8FB969" w:rsidR="00E35AD6" w:rsidRPr="005A0AEC" w:rsidRDefault="00794DCE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Правильный о</w:t>
      </w:r>
      <w:r w:rsidR="00911EFC" w:rsidRPr="005A0AEC">
        <w:rPr>
          <w:rFonts w:cs="Times New Roman"/>
          <w:kern w:val="0"/>
          <w:szCs w:val="28"/>
        </w:rPr>
        <w:t xml:space="preserve">твет: </w:t>
      </w:r>
      <w:r w:rsidRPr="005A0AEC">
        <w:rPr>
          <w:rFonts w:cs="Times New Roman"/>
          <w:kern w:val="0"/>
          <w:szCs w:val="28"/>
        </w:rPr>
        <w:t>Б</w:t>
      </w:r>
      <w:r w:rsidR="002C0441">
        <w:rPr>
          <w:rFonts w:cs="Times New Roman"/>
          <w:kern w:val="0"/>
          <w:szCs w:val="28"/>
        </w:rPr>
        <w:t xml:space="preserve">, </w:t>
      </w:r>
      <w:r w:rsidRPr="005A0AEC">
        <w:rPr>
          <w:rFonts w:cs="Times New Roman"/>
          <w:kern w:val="0"/>
          <w:szCs w:val="28"/>
        </w:rPr>
        <w:t>В</w:t>
      </w:r>
      <w:r w:rsidR="002C0441">
        <w:rPr>
          <w:rFonts w:cs="Times New Roman"/>
          <w:kern w:val="0"/>
          <w:szCs w:val="28"/>
        </w:rPr>
        <w:t xml:space="preserve">, </w:t>
      </w:r>
      <w:r w:rsidRPr="005A0AEC">
        <w:rPr>
          <w:rFonts w:cs="Times New Roman"/>
          <w:kern w:val="0"/>
          <w:szCs w:val="28"/>
        </w:rPr>
        <w:t>А</w:t>
      </w:r>
      <w:r w:rsidR="002C0441">
        <w:rPr>
          <w:rFonts w:cs="Times New Roman"/>
          <w:kern w:val="0"/>
          <w:szCs w:val="28"/>
        </w:rPr>
        <w:t xml:space="preserve">, </w:t>
      </w:r>
      <w:r w:rsidRPr="005A0AEC">
        <w:rPr>
          <w:rFonts w:cs="Times New Roman"/>
          <w:kern w:val="0"/>
          <w:szCs w:val="28"/>
        </w:rPr>
        <w:t>Г</w:t>
      </w:r>
      <w:r w:rsidR="002C0441">
        <w:rPr>
          <w:rFonts w:cs="Times New Roman"/>
          <w:kern w:val="0"/>
          <w:szCs w:val="28"/>
        </w:rPr>
        <w:t>.</w:t>
      </w:r>
    </w:p>
    <w:p w14:paraId="67E7686D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20FDDBFA" w14:textId="77777777" w:rsidR="00E35AD6" w:rsidRPr="00F85257" w:rsidRDefault="00E35AD6" w:rsidP="00D53E37">
      <w:pPr>
        <w:ind w:firstLine="708"/>
        <w:rPr>
          <w:rFonts w:cs="Times New Roman"/>
          <w:kern w:val="0"/>
          <w:szCs w:val="28"/>
        </w:rPr>
      </w:pPr>
    </w:p>
    <w:p w14:paraId="45ECCE93" w14:textId="19949603" w:rsidR="00E35AD6" w:rsidRPr="005A0AEC" w:rsidRDefault="009F6545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5. Установите правильную последовательность </w:t>
      </w:r>
      <w:r w:rsidR="00911EFC" w:rsidRPr="005A0AEC">
        <w:rPr>
          <w:rFonts w:cs="Times New Roman"/>
          <w:kern w:val="0"/>
          <w:szCs w:val="28"/>
        </w:rPr>
        <w:t>решения задачи опти</w:t>
      </w:r>
      <w:r w:rsidR="00F85257">
        <w:rPr>
          <w:rFonts w:cs="Times New Roman"/>
          <w:kern w:val="0"/>
          <w:szCs w:val="28"/>
        </w:rPr>
        <w:softHyphen/>
      </w:r>
      <w:r w:rsidR="00911EFC" w:rsidRPr="005A0AEC">
        <w:rPr>
          <w:rFonts w:cs="Times New Roman"/>
          <w:kern w:val="0"/>
          <w:szCs w:val="28"/>
        </w:rPr>
        <w:t>мизации конструкции:</w:t>
      </w:r>
    </w:p>
    <w:p w14:paraId="28BDC58E" w14:textId="14148A0D" w:rsidR="00E35AD6" w:rsidRPr="005A0AEC" w:rsidRDefault="009F6545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А)</w:t>
      </w:r>
      <w:r w:rsidR="00911EFC" w:rsidRPr="005A0AEC">
        <w:rPr>
          <w:rFonts w:cs="Times New Roman"/>
          <w:kern w:val="0"/>
          <w:szCs w:val="28"/>
        </w:rPr>
        <w:t xml:space="preserve"> Математическая постановка</w:t>
      </w:r>
    </w:p>
    <w:p w14:paraId="13509E7F" w14:textId="4E36D5D4" w:rsidR="00E35AD6" w:rsidRPr="005A0AEC" w:rsidRDefault="009F6545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Б) </w:t>
      </w:r>
      <w:r w:rsidR="00911EFC" w:rsidRPr="005A0AEC">
        <w:rPr>
          <w:rFonts w:cs="Times New Roman"/>
          <w:kern w:val="0"/>
          <w:szCs w:val="28"/>
        </w:rPr>
        <w:t>Модель состояния. Учитывается связь управляемых параметров с критерием и функциями ограничений</w:t>
      </w:r>
    </w:p>
    <w:p w14:paraId="16DD33AC" w14:textId="3E196818" w:rsidR="00E35AD6" w:rsidRPr="005A0AEC" w:rsidRDefault="009F6545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lastRenderedPageBreak/>
        <w:t xml:space="preserve">В) </w:t>
      </w:r>
      <w:r w:rsidR="00911EFC" w:rsidRPr="005A0AEC">
        <w:rPr>
          <w:rFonts w:cs="Times New Roman"/>
          <w:kern w:val="0"/>
          <w:szCs w:val="28"/>
        </w:rPr>
        <w:t>Вербальная постановка задачи</w:t>
      </w:r>
    </w:p>
    <w:p w14:paraId="3F14168A" w14:textId="5943775E" w:rsidR="00E35AD6" w:rsidRPr="005A0AEC" w:rsidRDefault="009F6545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Г) </w:t>
      </w:r>
      <w:r w:rsidR="00911EFC" w:rsidRPr="005A0AEC">
        <w:rPr>
          <w:rFonts w:cs="Times New Roman"/>
          <w:kern w:val="0"/>
          <w:szCs w:val="28"/>
        </w:rPr>
        <w:t>Исследование решения</w:t>
      </w:r>
    </w:p>
    <w:p w14:paraId="00B189CC" w14:textId="25B55C55" w:rsidR="00E35AD6" w:rsidRPr="005A0AEC" w:rsidRDefault="009F6545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Д) </w:t>
      </w:r>
      <w:r w:rsidR="00911EFC" w:rsidRPr="005A0AEC">
        <w:rPr>
          <w:rFonts w:cs="Times New Roman"/>
          <w:kern w:val="0"/>
          <w:szCs w:val="28"/>
        </w:rPr>
        <w:t>Решение</w:t>
      </w:r>
    </w:p>
    <w:p w14:paraId="3AEDAACE" w14:textId="7AC8D0D3" w:rsidR="00E35AD6" w:rsidRPr="005A0AEC" w:rsidRDefault="009F6545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Правильный ответ</w:t>
      </w:r>
      <w:r w:rsidR="00911EFC" w:rsidRPr="005A0AEC">
        <w:rPr>
          <w:rFonts w:cs="Times New Roman"/>
          <w:kern w:val="0"/>
          <w:szCs w:val="28"/>
        </w:rPr>
        <w:t xml:space="preserve">: </w:t>
      </w:r>
      <w:r w:rsidRPr="005A0AEC">
        <w:rPr>
          <w:rFonts w:cs="Times New Roman"/>
          <w:kern w:val="0"/>
          <w:szCs w:val="28"/>
        </w:rPr>
        <w:t>В, Б, А, Д, Г</w:t>
      </w:r>
      <w:r w:rsidR="002C0441">
        <w:rPr>
          <w:rFonts w:cs="Times New Roman"/>
          <w:kern w:val="0"/>
          <w:szCs w:val="28"/>
        </w:rPr>
        <w:t>.</w:t>
      </w:r>
    </w:p>
    <w:p w14:paraId="684A1B0C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4ABE6745" w14:textId="77777777" w:rsidR="00E35AD6" w:rsidRPr="00663F1E" w:rsidRDefault="00E35AD6" w:rsidP="00D53E37">
      <w:pPr>
        <w:rPr>
          <w:rFonts w:cs="Times New Roman"/>
          <w:kern w:val="0"/>
          <w:szCs w:val="28"/>
        </w:rPr>
      </w:pPr>
    </w:p>
    <w:p w14:paraId="7CCA7605" w14:textId="43406CA4" w:rsidR="00E35AD6" w:rsidRPr="005A0AEC" w:rsidRDefault="00B4008D" w:rsidP="00D53E37">
      <w:pPr>
        <w:rPr>
          <w:rFonts w:cs="Times New Roman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6. </w:t>
      </w:r>
      <w:r w:rsidRPr="005A0AEC">
        <w:rPr>
          <w:rFonts w:cs="Times New Roman"/>
          <w:kern w:val="0"/>
          <w:szCs w:val="28"/>
        </w:rPr>
        <w:t xml:space="preserve">Установите правильную последовательность </w:t>
      </w:r>
      <w:r w:rsidR="00911EFC"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построения сетки конеч</w:t>
      </w:r>
      <w:r w:rsid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softHyphen/>
      </w:r>
      <w:r w:rsidR="00911EFC"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ных элементов</w:t>
      </w:r>
      <w:r w:rsidR="00911EFC" w:rsidRPr="005A0AEC">
        <w:rPr>
          <w:rFonts w:cs="Times New Roman"/>
          <w:kern w:val="0"/>
          <w:szCs w:val="28"/>
          <w:shd w:val="clear" w:color="auto" w:fill="FFFFFF"/>
        </w:rPr>
        <w:t>:</w:t>
      </w:r>
    </w:p>
    <w:p w14:paraId="78982C70" w14:textId="63E6D424" w:rsidR="00E35AD6" w:rsidRPr="005A0AEC" w:rsidRDefault="00B4008D" w:rsidP="00D53E37">
      <w:pPr>
        <w:rPr>
          <w:rFonts w:cs="Times New Roman"/>
          <w:kern w:val="0"/>
          <w:szCs w:val="28"/>
          <w:shd w:val="clear" w:color="auto" w:fill="FFFFFF"/>
        </w:rPr>
      </w:pPr>
      <w:r w:rsidRPr="005A0AEC">
        <w:rPr>
          <w:rFonts w:cs="Times New Roman"/>
          <w:kern w:val="0"/>
          <w:szCs w:val="28"/>
          <w:shd w:val="clear" w:color="auto" w:fill="FFFFFF"/>
        </w:rPr>
        <w:t>А)</w:t>
      </w:r>
      <w:r w:rsidR="00911EFC" w:rsidRPr="005A0AEC">
        <w:rPr>
          <w:rFonts w:cs="Times New Roman"/>
          <w:kern w:val="0"/>
          <w:szCs w:val="28"/>
          <w:shd w:val="clear" w:color="auto" w:fill="FFFFFF"/>
        </w:rPr>
        <w:t xml:space="preserve"> </w:t>
      </w:r>
      <w:r w:rsidR="00911EFC"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Разбиение адаптированной геометрической модели на конечные элементы</w:t>
      </w:r>
    </w:p>
    <w:p w14:paraId="00EDC259" w14:textId="29656550" w:rsidR="00E35AD6" w:rsidRPr="005A0AEC" w:rsidRDefault="00B4008D" w:rsidP="00D53E37">
      <w:pPr>
        <w:rPr>
          <w:rFonts w:cs="Times New Roman"/>
          <w:kern w:val="0"/>
          <w:szCs w:val="28"/>
          <w:shd w:val="clear" w:color="auto" w:fill="FFFFFF"/>
        </w:rPr>
      </w:pPr>
      <w:r w:rsidRPr="005A0AEC">
        <w:rPr>
          <w:rFonts w:cs="Times New Roman"/>
          <w:kern w:val="0"/>
          <w:szCs w:val="28"/>
          <w:shd w:val="clear" w:color="auto" w:fill="FFFFFF"/>
        </w:rPr>
        <w:t>Б)</w:t>
      </w:r>
      <w:r w:rsidR="00911EFC" w:rsidRPr="005A0AEC">
        <w:rPr>
          <w:rFonts w:cs="Times New Roman"/>
          <w:kern w:val="0"/>
          <w:szCs w:val="28"/>
          <w:shd w:val="clear" w:color="auto" w:fill="FFFFFF"/>
        </w:rPr>
        <w:t xml:space="preserve"> </w:t>
      </w:r>
      <w:r w:rsidR="00911EFC"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Создание геометрической модели исследуемой конструкции</w:t>
      </w:r>
      <w:r w:rsidR="00911EFC" w:rsidRPr="005A0AEC">
        <w:rPr>
          <w:rFonts w:cs="Times New Roman"/>
          <w:kern w:val="0"/>
          <w:szCs w:val="28"/>
          <w:shd w:val="clear" w:color="auto" w:fill="FFFFFF"/>
        </w:rPr>
        <w:t> с помощью CAD-системы</w:t>
      </w:r>
    </w:p>
    <w:p w14:paraId="3C4574F9" w14:textId="55527233" w:rsidR="00E35AD6" w:rsidRPr="005A0AEC" w:rsidRDefault="00B4008D" w:rsidP="00D53E37">
      <w:pPr>
        <w:rPr>
          <w:rFonts w:cs="Times New Roman"/>
          <w:kern w:val="0"/>
          <w:szCs w:val="28"/>
          <w:shd w:val="clear" w:color="auto" w:fill="FFFFFF"/>
        </w:rPr>
      </w:pPr>
      <w:r w:rsidRPr="005A0AEC">
        <w:rPr>
          <w:rFonts w:cs="Times New Roman"/>
          <w:kern w:val="0"/>
          <w:szCs w:val="28"/>
          <w:shd w:val="clear" w:color="auto" w:fill="FFFFFF"/>
        </w:rPr>
        <w:t>В)</w:t>
      </w:r>
      <w:r w:rsidR="00911EFC" w:rsidRPr="005A0AEC">
        <w:rPr>
          <w:rFonts w:cs="Times New Roman"/>
          <w:kern w:val="0"/>
          <w:szCs w:val="28"/>
          <w:shd w:val="clear" w:color="auto" w:fill="FFFFFF"/>
        </w:rPr>
        <w:t xml:space="preserve"> </w:t>
      </w:r>
      <w:r w:rsidR="00911EFC" w:rsidRPr="005A0AEC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Автоматическая сшивка конечно-элементных моделей выделенных геометрических примитивов</w:t>
      </w:r>
    </w:p>
    <w:p w14:paraId="12B40284" w14:textId="05002D23" w:rsidR="00E35AD6" w:rsidRPr="005A0AEC" w:rsidRDefault="002F738D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  <w:r w:rsidRPr="005A0AEC">
        <w:rPr>
          <w:rFonts w:cs="Times New Roman"/>
          <w:kern w:val="0"/>
          <w:szCs w:val="28"/>
          <w:shd w:val="clear" w:color="auto" w:fill="FFFFFF"/>
        </w:rPr>
        <w:t>Б, А, В</w:t>
      </w:r>
      <w:r w:rsidR="002C0441">
        <w:rPr>
          <w:rFonts w:cs="Times New Roman"/>
          <w:kern w:val="0"/>
          <w:szCs w:val="28"/>
          <w:shd w:val="clear" w:color="auto" w:fill="FFFFFF"/>
        </w:rPr>
        <w:t>.</w:t>
      </w:r>
    </w:p>
    <w:p w14:paraId="339E1D34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1ED14AB6" w14:textId="77777777" w:rsidR="00E35AD6" w:rsidRPr="00663F1E" w:rsidRDefault="00E35AD6" w:rsidP="00D53E37">
      <w:pPr>
        <w:rPr>
          <w:rFonts w:cs="Times New Roman"/>
          <w:kern w:val="0"/>
          <w:szCs w:val="28"/>
        </w:rPr>
      </w:pPr>
    </w:p>
    <w:p w14:paraId="5E2BE9E7" w14:textId="61B04B2A" w:rsidR="00A31C78" w:rsidRPr="005A0AEC" w:rsidRDefault="002F738D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7. </w:t>
      </w:r>
      <w:r w:rsidR="00A31C78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Установите </w:t>
      </w:r>
      <w:r w:rsidRPr="005A0AEC">
        <w:rPr>
          <w:rFonts w:cs="Times New Roman"/>
          <w:kern w:val="0"/>
          <w:szCs w:val="28"/>
        </w:rPr>
        <w:t>правильную</w:t>
      </w: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 </w:t>
      </w:r>
      <w:r w:rsidR="00A31C78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последовательность этапов разработки гео</w:t>
      </w:r>
      <w:r w:rsidR="00F85257">
        <w:rPr>
          <w:rStyle w:val="a5"/>
          <w:rFonts w:cs="Times New Roman"/>
          <w:b w:val="0"/>
          <w:kern w:val="0"/>
          <w:szCs w:val="28"/>
          <w:shd w:val="clear" w:color="auto" w:fill="FFFFFF"/>
        </w:rPr>
        <w:softHyphen/>
      </w:r>
      <w:r w:rsidR="00A31C78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метрической модели</w:t>
      </w: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:</w:t>
      </w:r>
    </w:p>
    <w:p w14:paraId="04AAE3F3" w14:textId="7CC1FED8" w:rsidR="002F738D" w:rsidRPr="005A0AEC" w:rsidRDefault="002F738D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А) Создание эскиза.</w:t>
      </w:r>
    </w:p>
    <w:p w14:paraId="0C609FA3" w14:textId="395A98FC" w:rsidR="002F738D" w:rsidRPr="005A0AEC" w:rsidRDefault="002F738D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Б) Назначение материалов.</w:t>
      </w:r>
    </w:p>
    <w:p w14:paraId="2AF794FB" w14:textId="63ABC067" w:rsidR="002F738D" w:rsidRPr="005A0AEC" w:rsidRDefault="002F738D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В) Построение 3D-модели.</w:t>
      </w:r>
    </w:p>
    <w:p w14:paraId="66DD1314" w14:textId="4F012CD9" w:rsidR="002F738D" w:rsidRPr="005A0AEC" w:rsidRDefault="002F738D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Г) Проверка на соответствие техническим требованиям.</w:t>
      </w:r>
    </w:p>
    <w:p w14:paraId="0AFA5798" w14:textId="72D03C34" w:rsidR="00A31C78" w:rsidRPr="005A0AEC" w:rsidRDefault="009E0938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  <w:r w:rsidR="002F738D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А</w:t>
      </w:r>
      <w:r w:rsidR="00A31C78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, </w:t>
      </w: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В</w:t>
      </w:r>
      <w:r w:rsidR="00A31C78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, </w:t>
      </w: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Б</w:t>
      </w:r>
      <w:r w:rsidR="00A31C78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, </w:t>
      </w: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Г</w:t>
      </w:r>
      <w:r w:rsidR="002C0441">
        <w:rPr>
          <w:rStyle w:val="a5"/>
          <w:rFonts w:cs="Times New Roman"/>
          <w:b w:val="0"/>
          <w:kern w:val="0"/>
          <w:szCs w:val="28"/>
          <w:shd w:val="clear" w:color="auto" w:fill="FFFFFF"/>
        </w:rPr>
        <w:t>.</w:t>
      </w:r>
    </w:p>
    <w:p w14:paraId="53D3142E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40FF1D30" w14:textId="77777777" w:rsidR="00E35AD6" w:rsidRPr="005A0AEC" w:rsidRDefault="00E35AD6" w:rsidP="00D53E37">
      <w:pPr>
        <w:rPr>
          <w:rFonts w:cs="Times New Roman"/>
          <w:color w:val="FF0000"/>
          <w:kern w:val="0"/>
          <w:szCs w:val="28"/>
        </w:rPr>
      </w:pPr>
    </w:p>
    <w:p w14:paraId="160F9268" w14:textId="19396F35" w:rsidR="008041FB" w:rsidRPr="005A0AEC" w:rsidRDefault="00EA778F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8. </w:t>
      </w:r>
      <w:r w:rsidR="008041FB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Установите </w:t>
      </w:r>
      <w:r w:rsidR="009E0938" w:rsidRPr="005A0AEC">
        <w:rPr>
          <w:rFonts w:cs="Times New Roman"/>
          <w:kern w:val="0"/>
          <w:szCs w:val="28"/>
        </w:rPr>
        <w:t>правильную</w:t>
      </w:r>
      <w:r w:rsidR="009E0938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 </w:t>
      </w:r>
      <w:r w:rsidR="008041FB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последовательность этапов анализа напря</w:t>
      </w:r>
      <w:r w:rsidR="00F85257">
        <w:rPr>
          <w:rStyle w:val="a5"/>
          <w:rFonts w:cs="Times New Roman"/>
          <w:b w:val="0"/>
          <w:kern w:val="0"/>
          <w:szCs w:val="28"/>
          <w:shd w:val="clear" w:color="auto" w:fill="FFFFFF"/>
        </w:rPr>
        <w:softHyphen/>
      </w:r>
      <w:r w:rsidR="008041FB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жений в конструкции</w:t>
      </w:r>
      <w:r w:rsidR="009E0938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:</w:t>
      </w:r>
    </w:p>
    <w:p w14:paraId="4D63C4FB" w14:textId="6965F282" w:rsidR="009E0938" w:rsidRPr="005A0AEC" w:rsidRDefault="009E0938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А) Приложение нагрузок</w:t>
      </w:r>
    </w:p>
    <w:p w14:paraId="0788B5BE" w14:textId="07156655" w:rsidR="009E0938" w:rsidRPr="005A0AEC" w:rsidRDefault="009E0938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Б) Запуск расчета</w:t>
      </w:r>
    </w:p>
    <w:p w14:paraId="0F00B6D9" w14:textId="5B037D14" w:rsidR="009E0938" w:rsidRPr="005A0AEC" w:rsidRDefault="009E0938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В) Построение конечно-элементной модели</w:t>
      </w:r>
    </w:p>
    <w:p w14:paraId="22B0E45C" w14:textId="2FE25CEE" w:rsidR="009E0938" w:rsidRPr="005A0AEC" w:rsidRDefault="009E0938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Г) Анализ распределения напряжений</w:t>
      </w:r>
    </w:p>
    <w:p w14:paraId="57080FB6" w14:textId="48DF8F09" w:rsidR="009E0938" w:rsidRPr="005A0AEC" w:rsidRDefault="008F20E5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>
        <w:rPr>
          <w:rStyle w:val="a5"/>
          <w:rFonts w:cs="Times New Roman"/>
          <w:b w:val="0"/>
          <w:kern w:val="0"/>
          <w:szCs w:val="28"/>
          <w:shd w:val="clear" w:color="auto" w:fill="FFFFFF"/>
        </w:rPr>
        <w:t>Правильный о</w:t>
      </w:r>
      <w:r w:rsidR="009E0938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твет: В, А, Б, Г</w:t>
      </w:r>
      <w:r w:rsidR="002C0441">
        <w:rPr>
          <w:rStyle w:val="a5"/>
          <w:rFonts w:cs="Times New Roman"/>
          <w:b w:val="0"/>
          <w:kern w:val="0"/>
          <w:szCs w:val="28"/>
          <w:shd w:val="clear" w:color="auto" w:fill="FFFFFF"/>
        </w:rPr>
        <w:t>.</w:t>
      </w:r>
    </w:p>
    <w:p w14:paraId="0581631D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5F15D28" w14:textId="77777777" w:rsidR="00E35AD6" w:rsidRPr="005A0AEC" w:rsidRDefault="00E35AD6" w:rsidP="00D53E37">
      <w:pPr>
        <w:rPr>
          <w:rFonts w:cs="Times New Roman"/>
          <w:kern w:val="0"/>
          <w:szCs w:val="28"/>
        </w:rPr>
      </w:pPr>
    </w:p>
    <w:p w14:paraId="378F7C22" w14:textId="57BBFB9B" w:rsidR="00C82995" w:rsidRPr="005A0AEC" w:rsidRDefault="00EA778F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9. </w:t>
      </w:r>
      <w:r w:rsidR="00C82995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Установите </w:t>
      </w:r>
      <w:r w:rsidRPr="005A0AEC">
        <w:rPr>
          <w:rFonts w:cs="Times New Roman"/>
          <w:kern w:val="0"/>
          <w:szCs w:val="28"/>
        </w:rPr>
        <w:t>правильную</w:t>
      </w: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 </w:t>
      </w:r>
      <w:r w:rsidR="00C82995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последовательность этапов анализа усталости материала</w:t>
      </w:r>
      <w:r w:rsidR="00F85257">
        <w:rPr>
          <w:rStyle w:val="a5"/>
          <w:rFonts w:cs="Times New Roman"/>
          <w:b w:val="0"/>
          <w:kern w:val="0"/>
          <w:szCs w:val="28"/>
          <w:shd w:val="clear" w:color="auto" w:fill="FFFFFF"/>
        </w:rPr>
        <w:t>:</w:t>
      </w:r>
    </w:p>
    <w:p w14:paraId="42CA10C4" w14:textId="7EA015FF" w:rsidR="00EA778F" w:rsidRPr="005A0AEC" w:rsidRDefault="00EA778F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А) Задание циклических нагрузок</w:t>
      </w:r>
    </w:p>
    <w:p w14:paraId="5CF20512" w14:textId="5E78C927" w:rsidR="00EA778F" w:rsidRPr="005A0AEC" w:rsidRDefault="00EA778F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Б) Проведение расчета</w:t>
      </w:r>
    </w:p>
    <w:p w14:paraId="507898C6" w14:textId="5AC9BE33" w:rsidR="0074437D" w:rsidRPr="005A0AEC" w:rsidRDefault="0074437D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Г) Анализ долговечности</w:t>
      </w:r>
    </w:p>
    <w:p w14:paraId="623A1222" w14:textId="08928CFD" w:rsidR="00EA778F" w:rsidRPr="005A0AEC" w:rsidRDefault="00EA778F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В) Построение модели</w:t>
      </w:r>
    </w:p>
    <w:p w14:paraId="073C6612" w14:textId="2E8A222D" w:rsidR="00EA778F" w:rsidRPr="005A0AEC" w:rsidRDefault="008F20E5" w:rsidP="00D53E37">
      <w:pPr>
        <w:rPr>
          <w:rStyle w:val="a5"/>
          <w:rFonts w:cs="Times New Roman"/>
          <w:b w:val="0"/>
          <w:kern w:val="0"/>
          <w:szCs w:val="28"/>
          <w:shd w:val="clear" w:color="auto" w:fill="FFFFFF"/>
        </w:rPr>
      </w:pPr>
      <w:r>
        <w:rPr>
          <w:rStyle w:val="a5"/>
          <w:rFonts w:cs="Times New Roman"/>
          <w:b w:val="0"/>
          <w:kern w:val="0"/>
          <w:szCs w:val="28"/>
          <w:shd w:val="clear" w:color="auto" w:fill="FFFFFF"/>
        </w:rPr>
        <w:t>Правильный о</w:t>
      </w:r>
      <w:r w:rsidR="00EA778F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твет: </w:t>
      </w:r>
      <w:r w:rsidR="0074437D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В</w:t>
      </w:r>
      <w:r w:rsidR="00EA778F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, </w:t>
      </w:r>
      <w:r w:rsidR="0074437D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А</w:t>
      </w:r>
      <w:r w:rsidR="00EA778F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, </w:t>
      </w:r>
      <w:r w:rsidR="0074437D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Б</w:t>
      </w:r>
      <w:r w:rsidR="00EA778F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 xml:space="preserve">, </w:t>
      </w:r>
      <w:r w:rsidR="0074437D" w:rsidRPr="005A0AEC">
        <w:rPr>
          <w:rStyle w:val="a5"/>
          <w:rFonts w:cs="Times New Roman"/>
          <w:b w:val="0"/>
          <w:kern w:val="0"/>
          <w:szCs w:val="28"/>
          <w:shd w:val="clear" w:color="auto" w:fill="FFFFFF"/>
        </w:rPr>
        <w:t>Г</w:t>
      </w:r>
      <w:r w:rsidR="002C0441">
        <w:rPr>
          <w:rStyle w:val="a5"/>
          <w:rFonts w:cs="Times New Roman"/>
          <w:b w:val="0"/>
          <w:kern w:val="0"/>
          <w:szCs w:val="28"/>
          <w:shd w:val="clear" w:color="auto" w:fill="FFFFFF"/>
        </w:rPr>
        <w:t>.</w:t>
      </w:r>
    </w:p>
    <w:p w14:paraId="63B9FCB4" w14:textId="77777777" w:rsidR="00696A4E" w:rsidRPr="005A0AEC" w:rsidRDefault="00696A4E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3AE05A67" w14:textId="77777777" w:rsidR="002C0441" w:rsidRDefault="002C0441" w:rsidP="00D53E37">
      <w:pPr>
        <w:rPr>
          <w:rFonts w:cs="Times New Roman"/>
          <w:b/>
          <w:kern w:val="0"/>
          <w:szCs w:val="28"/>
        </w:rPr>
      </w:pPr>
      <w:bookmarkStart w:id="2" w:name="_Hlk192548987"/>
    </w:p>
    <w:p w14:paraId="389F8038" w14:textId="0CF1FF6B" w:rsidR="00721765" w:rsidRPr="005A0AEC" w:rsidRDefault="00721765" w:rsidP="00076239">
      <w:pPr>
        <w:ind w:firstLine="0"/>
        <w:rPr>
          <w:rFonts w:cs="Times New Roman"/>
          <w:b/>
          <w:kern w:val="0"/>
          <w:szCs w:val="28"/>
        </w:rPr>
      </w:pPr>
      <w:r w:rsidRPr="005A0AEC">
        <w:rPr>
          <w:rFonts w:cs="Times New Roman"/>
          <w:b/>
          <w:kern w:val="0"/>
          <w:szCs w:val="28"/>
        </w:rPr>
        <w:lastRenderedPageBreak/>
        <w:t>Задания открытого типа</w:t>
      </w:r>
    </w:p>
    <w:p w14:paraId="5A06A7EE" w14:textId="77777777" w:rsidR="00721765" w:rsidRPr="005A0AEC" w:rsidRDefault="00721765" w:rsidP="00D53E37">
      <w:pPr>
        <w:rPr>
          <w:rFonts w:cs="Times New Roman"/>
          <w:b/>
          <w:kern w:val="0"/>
          <w:szCs w:val="28"/>
        </w:rPr>
      </w:pPr>
    </w:p>
    <w:p w14:paraId="4C652928" w14:textId="77777777" w:rsidR="00721765" w:rsidRPr="005A0AEC" w:rsidRDefault="00721765" w:rsidP="00D53E37">
      <w:pPr>
        <w:rPr>
          <w:rFonts w:cs="Times New Roman"/>
          <w:b/>
          <w:bCs/>
          <w:kern w:val="0"/>
          <w:szCs w:val="28"/>
        </w:rPr>
      </w:pPr>
      <w:r w:rsidRPr="005A0AEC">
        <w:rPr>
          <w:rFonts w:cs="Times New Roman"/>
          <w:b/>
          <w:kern w:val="0"/>
          <w:szCs w:val="28"/>
        </w:rPr>
        <w:t xml:space="preserve">Задания открытого типа на дополнение  </w:t>
      </w:r>
    </w:p>
    <w:bookmarkEnd w:id="2"/>
    <w:p w14:paraId="5FE8B93F" w14:textId="77777777" w:rsidR="00721765" w:rsidRPr="005A0AEC" w:rsidRDefault="00721765" w:rsidP="00D53E37">
      <w:pPr>
        <w:rPr>
          <w:rFonts w:cs="Times New Roman"/>
          <w:i/>
          <w:iCs/>
          <w:kern w:val="0"/>
          <w:szCs w:val="28"/>
        </w:rPr>
      </w:pPr>
      <w:r w:rsidRPr="005A0AEC">
        <w:rPr>
          <w:rFonts w:cs="Times New Roman"/>
          <w:i/>
          <w:iCs/>
          <w:kern w:val="0"/>
          <w:szCs w:val="28"/>
        </w:rPr>
        <w:t>Напишите пропущенное слово (словосочетание)</w:t>
      </w:r>
    </w:p>
    <w:p w14:paraId="25693A1E" w14:textId="370E5DC1" w:rsidR="00E35AD6" w:rsidRPr="005A0AEC" w:rsidRDefault="00E35AD6" w:rsidP="00D53E37">
      <w:pPr>
        <w:pStyle w:val="4"/>
        <w:tabs>
          <w:tab w:val="left" w:pos="6180"/>
        </w:tabs>
        <w:spacing w:after="0"/>
        <w:rPr>
          <w:rFonts w:cs="Times New Roman"/>
          <w:kern w:val="0"/>
          <w:szCs w:val="28"/>
        </w:rPr>
      </w:pPr>
    </w:p>
    <w:p w14:paraId="50E75B74" w14:textId="1117455C" w:rsidR="00E35AD6" w:rsidRPr="005A0AEC" w:rsidRDefault="00721765" w:rsidP="00D53E37">
      <w:pPr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1. </w:t>
      </w:r>
      <w:r w:rsidR="00911EFC" w:rsidRPr="005A0AEC">
        <w:rPr>
          <w:rFonts w:cs="Times New Roman"/>
          <w:kern w:val="0"/>
          <w:szCs w:val="28"/>
        </w:rPr>
        <w:t xml:space="preserve">Согласно принципу Даламбера задача динамики деформируемых систем может быть рассмотрена как статическая, если ко всем внешним силам, действующим на тело, добавить силы </w:t>
      </w:r>
      <w:r w:rsidRPr="005A0AEC">
        <w:rPr>
          <w:rFonts w:cs="Times New Roman"/>
          <w:kern w:val="0"/>
          <w:szCs w:val="28"/>
        </w:rPr>
        <w:t>___________.</w:t>
      </w:r>
    </w:p>
    <w:p w14:paraId="56AC40B7" w14:textId="40A31CA2" w:rsidR="00E35AD6" w:rsidRPr="005A0AEC" w:rsidRDefault="002C05F1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Правильный ответ: </w:t>
      </w:r>
      <w:r w:rsidR="00911EFC" w:rsidRPr="005A0AEC">
        <w:rPr>
          <w:rFonts w:cs="Times New Roman"/>
          <w:kern w:val="0"/>
          <w:szCs w:val="28"/>
        </w:rPr>
        <w:t>инерции</w:t>
      </w:r>
    </w:p>
    <w:p w14:paraId="004F1157" w14:textId="77777777" w:rsidR="00D51C1D" w:rsidRPr="005A0AEC" w:rsidRDefault="00D51C1D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93B8293" w14:textId="77777777" w:rsidR="00E35AD6" w:rsidRPr="00F85257" w:rsidRDefault="00E35AD6" w:rsidP="00D53E37">
      <w:pPr>
        <w:rPr>
          <w:rFonts w:cs="Times New Roman"/>
          <w:kern w:val="0"/>
          <w:szCs w:val="28"/>
        </w:rPr>
      </w:pPr>
    </w:p>
    <w:p w14:paraId="6B0D0FED" w14:textId="227EBCA1" w:rsidR="00E35AD6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2. </w:t>
      </w:r>
      <w:r w:rsidR="00911EFC" w:rsidRPr="00F85257">
        <w:rPr>
          <w:rFonts w:cs="Times New Roman"/>
          <w:kern w:val="0"/>
          <w:szCs w:val="28"/>
        </w:rPr>
        <w:t xml:space="preserve">Метод разложения по собственным формам можно применять только в рамках </w:t>
      </w:r>
      <w:r w:rsidR="00721765" w:rsidRPr="00F85257">
        <w:rPr>
          <w:rFonts w:cs="Times New Roman"/>
          <w:kern w:val="0"/>
          <w:szCs w:val="28"/>
        </w:rPr>
        <w:t>_______</w:t>
      </w:r>
      <w:r w:rsidR="00911EFC" w:rsidRPr="00F85257">
        <w:rPr>
          <w:rFonts w:cs="Times New Roman"/>
          <w:kern w:val="0"/>
          <w:szCs w:val="28"/>
        </w:rPr>
        <w:t xml:space="preserve"> расчета, так как принцип суперпозиций недействителен в рамках нелинейной теории. </w:t>
      </w:r>
    </w:p>
    <w:p w14:paraId="6F28DEB9" w14:textId="2004F127" w:rsidR="00E35AD6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Правильный ответ: </w:t>
      </w:r>
      <w:r w:rsidR="00911EFC" w:rsidRPr="00F85257">
        <w:rPr>
          <w:rFonts w:cs="Times New Roman"/>
          <w:kern w:val="0"/>
          <w:szCs w:val="28"/>
        </w:rPr>
        <w:t>линейного</w:t>
      </w:r>
    </w:p>
    <w:p w14:paraId="16862E99" w14:textId="77777777" w:rsidR="002B31F4" w:rsidRPr="00F85257" w:rsidRDefault="002B31F4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0DF54124" w14:textId="77777777" w:rsidR="00E35AD6" w:rsidRPr="00F85257" w:rsidRDefault="00E35AD6" w:rsidP="00D53E37">
      <w:pPr>
        <w:rPr>
          <w:rFonts w:cs="Times New Roman"/>
          <w:kern w:val="0"/>
          <w:szCs w:val="28"/>
        </w:rPr>
      </w:pPr>
    </w:p>
    <w:p w14:paraId="14D0C524" w14:textId="0E1639FD" w:rsidR="00E35AD6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3. </w:t>
      </w:r>
      <w:r w:rsidR="00911EFC" w:rsidRPr="00F85257">
        <w:rPr>
          <w:rFonts w:cs="Times New Roman"/>
          <w:kern w:val="0"/>
          <w:szCs w:val="28"/>
        </w:rPr>
        <w:t xml:space="preserve">Для решения проблемы динамического расчета конструкций используют два основных метода: </w:t>
      </w:r>
      <w:r w:rsidRPr="00F85257">
        <w:rPr>
          <w:rFonts w:cs="Times New Roman"/>
          <w:kern w:val="0"/>
          <w:szCs w:val="28"/>
        </w:rPr>
        <w:t xml:space="preserve">_______ </w:t>
      </w:r>
      <w:r w:rsidR="00911EFC" w:rsidRPr="00F85257">
        <w:rPr>
          <w:rFonts w:cs="Times New Roman"/>
          <w:kern w:val="0"/>
          <w:szCs w:val="28"/>
        </w:rPr>
        <w:t xml:space="preserve">интегрирование уравнений движения; разложение по собственным формам. </w:t>
      </w:r>
    </w:p>
    <w:p w14:paraId="2827BF5C" w14:textId="441AD02B" w:rsidR="00E35AD6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Правильный ответ:</w:t>
      </w:r>
      <w:r w:rsidR="00911EFC" w:rsidRPr="00F85257">
        <w:rPr>
          <w:rFonts w:cs="Times New Roman"/>
          <w:kern w:val="0"/>
          <w:szCs w:val="28"/>
        </w:rPr>
        <w:t xml:space="preserve"> прямое</w:t>
      </w:r>
    </w:p>
    <w:p w14:paraId="63E76B84" w14:textId="77777777" w:rsidR="00AA1B0A" w:rsidRPr="00F85257" w:rsidRDefault="00AA1B0A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17E4F8A0" w14:textId="77777777" w:rsidR="00E35AD6" w:rsidRPr="00F85257" w:rsidRDefault="00E35AD6" w:rsidP="00D53E37">
      <w:pPr>
        <w:rPr>
          <w:rFonts w:cs="Times New Roman"/>
          <w:kern w:val="0"/>
          <w:szCs w:val="28"/>
        </w:rPr>
      </w:pPr>
    </w:p>
    <w:p w14:paraId="4622E18D" w14:textId="668F9705" w:rsidR="00E35AD6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4. </w:t>
      </w:r>
      <w:r w:rsidR="00911EFC" w:rsidRPr="00F85257">
        <w:rPr>
          <w:rFonts w:cs="Times New Roman"/>
          <w:kern w:val="0"/>
          <w:szCs w:val="28"/>
        </w:rPr>
        <w:t xml:space="preserve">Эффективная </w:t>
      </w:r>
      <w:r w:rsidRPr="00F85257">
        <w:rPr>
          <w:rFonts w:cs="Times New Roman"/>
          <w:kern w:val="0"/>
          <w:szCs w:val="28"/>
        </w:rPr>
        <w:t>_______</w:t>
      </w:r>
      <w:r w:rsidR="00911EFC" w:rsidRPr="00F85257">
        <w:rPr>
          <w:rFonts w:cs="Times New Roman"/>
          <w:kern w:val="0"/>
          <w:szCs w:val="28"/>
        </w:rPr>
        <w:t xml:space="preserve"> масса – доля массы сооружения, участвующей в динамической реакции по определенной форме колебаний при заданном направлении сейсмического воздействия в виде смещения основания как абсолютно жесткого тела. </w:t>
      </w:r>
    </w:p>
    <w:p w14:paraId="4333A661" w14:textId="5973309C" w:rsidR="00E35AD6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Правильный ответ:</w:t>
      </w:r>
      <w:r w:rsidR="00911EFC" w:rsidRPr="00F85257">
        <w:rPr>
          <w:rFonts w:cs="Times New Roman"/>
          <w:kern w:val="0"/>
          <w:szCs w:val="28"/>
        </w:rPr>
        <w:t xml:space="preserve"> модальная</w:t>
      </w:r>
    </w:p>
    <w:p w14:paraId="7458E31C" w14:textId="77777777" w:rsidR="00D51C1D" w:rsidRPr="00F85257" w:rsidRDefault="00D51C1D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F82AE02" w14:textId="77777777" w:rsidR="00E35AD6" w:rsidRPr="00F85257" w:rsidRDefault="00E35AD6" w:rsidP="00D53E37">
      <w:pPr>
        <w:rPr>
          <w:rFonts w:cs="Times New Roman"/>
          <w:kern w:val="0"/>
          <w:szCs w:val="28"/>
        </w:rPr>
      </w:pPr>
    </w:p>
    <w:p w14:paraId="435A433D" w14:textId="290E4913" w:rsidR="00E35AD6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5. </w:t>
      </w:r>
      <w:r w:rsidR="00911EFC" w:rsidRPr="00F85257">
        <w:rPr>
          <w:rFonts w:cs="Times New Roman"/>
          <w:kern w:val="0"/>
          <w:szCs w:val="28"/>
        </w:rPr>
        <w:t xml:space="preserve">В </w:t>
      </w:r>
      <w:r w:rsidRPr="00F85257">
        <w:rPr>
          <w:rFonts w:cs="Times New Roman"/>
          <w:kern w:val="0"/>
          <w:szCs w:val="28"/>
        </w:rPr>
        <w:t>_______</w:t>
      </w:r>
      <w:r w:rsidR="00911EFC" w:rsidRPr="00F85257">
        <w:rPr>
          <w:rFonts w:cs="Times New Roman"/>
          <w:kern w:val="0"/>
          <w:szCs w:val="28"/>
        </w:rPr>
        <w:t xml:space="preserve"> задачах существует прямая пропорциональность между нагрузками и перемещениями вследствие малости перемещений, а также между напряжениями (усилиями) и деформациями вследствие линейного закона Гука.</w:t>
      </w:r>
    </w:p>
    <w:p w14:paraId="78D2640E" w14:textId="76AE837A" w:rsidR="00E35AD6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Правильный ответ: </w:t>
      </w:r>
      <w:r w:rsidR="00911EFC" w:rsidRPr="00F85257">
        <w:rPr>
          <w:rFonts w:cs="Times New Roman"/>
          <w:kern w:val="0"/>
          <w:szCs w:val="28"/>
        </w:rPr>
        <w:t>линейных</w:t>
      </w:r>
    </w:p>
    <w:p w14:paraId="74BA96DB" w14:textId="77777777" w:rsidR="00AA1B0A" w:rsidRPr="00F85257" w:rsidRDefault="00AA1B0A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3A5578AE" w14:textId="77777777" w:rsidR="00E35AD6" w:rsidRPr="00F85257" w:rsidRDefault="00E35AD6" w:rsidP="00D53E37">
      <w:pPr>
        <w:rPr>
          <w:rFonts w:cs="Times New Roman"/>
          <w:kern w:val="0"/>
          <w:szCs w:val="28"/>
        </w:rPr>
      </w:pPr>
    </w:p>
    <w:p w14:paraId="7C036DF8" w14:textId="649F4268" w:rsidR="00E35AD6" w:rsidRPr="00F85257" w:rsidRDefault="00CD237F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6. </w:t>
      </w:r>
      <w:r w:rsidR="00911EFC" w:rsidRPr="00F85257">
        <w:rPr>
          <w:rFonts w:cs="Times New Roman"/>
          <w:kern w:val="0"/>
          <w:szCs w:val="28"/>
        </w:rPr>
        <w:t xml:space="preserve">Матрица </w:t>
      </w:r>
      <w:r w:rsidRPr="00F85257">
        <w:rPr>
          <w:rFonts w:cs="Times New Roman"/>
          <w:kern w:val="0"/>
          <w:szCs w:val="28"/>
        </w:rPr>
        <w:t>_______</w:t>
      </w:r>
      <w:r w:rsidR="00911EFC" w:rsidRPr="00F85257">
        <w:rPr>
          <w:rFonts w:cs="Times New Roman"/>
          <w:kern w:val="0"/>
          <w:szCs w:val="28"/>
        </w:rPr>
        <w:t xml:space="preserve"> связывает перемещения узлов с узловыми силами.</w:t>
      </w:r>
    </w:p>
    <w:p w14:paraId="2A9EBD3A" w14:textId="4CC38C2A" w:rsidR="00E35AD6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Правильный ответ: </w:t>
      </w:r>
      <w:r w:rsidR="00911EFC" w:rsidRPr="00F85257">
        <w:rPr>
          <w:rFonts w:cs="Times New Roman"/>
          <w:kern w:val="0"/>
          <w:szCs w:val="28"/>
        </w:rPr>
        <w:t>жесткости</w:t>
      </w:r>
    </w:p>
    <w:p w14:paraId="40148C08" w14:textId="77777777" w:rsidR="00AA1B0A" w:rsidRPr="00F85257" w:rsidRDefault="00AA1B0A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26CE36E9" w14:textId="77777777" w:rsidR="00E35AD6" w:rsidRPr="00F85257" w:rsidRDefault="00E35AD6" w:rsidP="00D53E37">
      <w:pPr>
        <w:rPr>
          <w:rFonts w:cs="Times New Roman"/>
          <w:kern w:val="0"/>
          <w:szCs w:val="28"/>
        </w:rPr>
      </w:pPr>
    </w:p>
    <w:p w14:paraId="501D3E25" w14:textId="7B54CC40" w:rsidR="00E35AD6" w:rsidRPr="00F85257" w:rsidRDefault="00CD237F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bCs/>
          <w:kern w:val="0"/>
          <w:szCs w:val="28"/>
        </w:rPr>
        <w:t xml:space="preserve">7. </w:t>
      </w:r>
      <w:r w:rsidR="00DB2794" w:rsidRPr="00F85257">
        <w:rPr>
          <w:rFonts w:cs="Times New Roman"/>
          <w:bCs/>
          <w:kern w:val="0"/>
          <w:szCs w:val="28"/>
        </w:rPr>
        <w:t xml:space="preserve">Основной целью компьютерного инженерного анализа является </w:t>
      </w:r>
      <w:r w:rsidRPr="00F85257">
        <w:rPr>
          <w:rFonts w:cs="Times New Roman"/>
          <w:kern w:val="0"/>
          <w:szCs w:val="28"/>
        </w:rPr>
        <w:t>_______</w:t>
      </w:r>
      <w:r w:rsidR="00DB2794" w:rsidRPr="00F85257">
        <w:rPr>
          <w:rFonts w:cs="Times New Roman"/>
          <w:bCs/>
          <w:kern w:val="0"/>
          <w:szCs w:val="28"/>
        </w:rPr>
        <w:t xml:space="preserve"> конструкции</w:t>
      </w:r>
      <w:r w:rsidRPr="00F85257">
        <w:rPr>
          <w:rFonts w:cs="Times New Roman"/>
          <w:bCs/>
          <w:kern w:val="0"/>
          <w:szCs w:val="28"/>
        </w:rPr>
        <w:t>.</w:t>
      </w:r>
    </w:p>
    <w:p w14:paraId="0CE5DF72" w14:textId="3EFD110B" w:rsidR="00DB2794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Правильный ответ: </w:t>
      </w:r>
      <w:r w:rsidR="00DB2794" w:rsidRPr="00F85257">
        <w:rPr>
          <w:rFonts w:cs="Times New Roman"/>
          <w:kern w:val="0"/>
          <w:szCs w:val="28"/>
        </w:rPr>
        <w:t>оптимизация</w:t>
      </w:r>
    </w:p>
    <w:p w14:paraId="34B65F60" w14:textId="77777777" w:rsidR="002B31F4" w:rsidRPr="00F85257" w:rsidRDefault="002B31F4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69B9CF42" w14:textId="77777777" w:rsidR="00DB2794" w:rsidRPr="00F85257" w:rsidRDefault="00DB2794" w:rsidP="00D53E37">
      <w:pPr>
        <w:rPr>
          <w:rFonts w:cs="Times New Roman"/>
          <w:bCs/>
          <w:kern w:val="0"/>
          <w:szCs w:val="28"/>
        </w:rPr>
      </w:pPr>
    </w:p>
    <w:p w14:paraId="185115AF" w14:textId="624CD1CF" w:rsidR="00AF31D5" w:rsidRPr="00F85257" w:rsidRDefault="00CD237F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bCs/>
          <w:kern w:val="0"/>
          <w:szCs w:val="28"/>
        </w:rPr>
        <w:t xml:space="preserve">8. </w:t>
      </w:r>
      <w:r w:rsidR="00AF31D5" w:rsidRPr="00F85257">
        <w:rPr>
          <w:rFonts w:cs="Times New Roman"/>
          <w:bCs/>
          <w:kern w:val="0"/>
          <w:szCs w:val="28"/>
        </w:rPr>
        <w:t xml:space="preserve">Для моделирования тепловых процессов в транспортных системах используется </w:t>
      </w:r>
      <w:r w:rsidRPr="00F85257">
        <w:rPr>
          <w:rFonts w:cs="Times New Roman"/>
          <w:kern w:val="0"/>
          <w:szCs w:val="28"/>
        </w:rPr>
        <w:t>_______</w:t>
      </w:r>
      <w:r w:rsidR="00AF31D5" w:rsidRPr="00F85257">
        <w:rPr>
          <w:rFonts w:cs="Times New Roman"/>
          <w:bCs/>
          <w:kern w:val="0"/>
          <w:szCs w:val="28"/>
        </w:rPr>
        <w:t xml:space="preserve"> анализ.</w:t>
      </w:r>
    </w:p>
    <w:p w14:paraId="79B993F7" w14:textId="4CDD14A5" w:rsidR="00AF31D5" w:rsidRPr="00F85257" w:rsidRDefault="002C05F1" w:rsidP="00D53E37">
      <w:pPr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 xml:space="preserve">Правильный ответ: </w:t>
      </w:r>
      <w:r w:rsidR="00AF31D5" w:rsidRPr="00F85257">
        <w:rPr>
          <w:rFonts w:cs="Times New Roman"/>
          <w:kern w:val="0"/>
          <w:szCs w:val="28"/>
        </w:rPr>
        <w:t xml:space="preserve">тепловой </w:t>
      </w:r>
    </w:p>
    <w:p w14:paraId="110DA555" w14:textId="77777777" w:rsidR="00D51C1D" w:rsidRPr="00F85257" w:rsidRDefault="00D51C1D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5F6E702D" w14:textId="77777777" w:rsidR="00AF31D5" w:rsidRPr="00F85257" w:rsidRDefault="00AF31D5" w:rsidP="00D53E37">
      <w:pPr>
        <w:pStyle w:val="ae"/>
        <w:spacing w:before="0" w:beforeAutospacing="0" w:after="0" w:afterAutospacing="0"/>
        <w:ind w:firstLine="709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2AD25B85" w14:textId="16092EE6" w:rsidR="00AF31D5" w:rsidRPr="00F85257" w:rsidRDefault="00CD237F" w:rsidP="00D53E37">
      <w:pPr>
        <w:rPr>
          <w:rFonts w:cs="Times New Roman"/>
          <w:bCs/>
          <w:kern w:val="0"/>
          <w:szCs w:val="28"/>
        </w:rPr>
      </w:pPr>
      <w:r w:rsidRPr="00F85257">
        <w:rPr>
          <w:rFonts w:cs="Times New Roman"/>
          <w:bCs/>
          <w:kern w:val="0"/>
          <w:szCs w:val="28"/>
        </w:rPr>
        <w:t xml:space="preserve">9. </w:t>
      </w:r>
      <w:r w:rsidR="00AF31D5" w:rsidRPr="00F85257">
        <w:rPr>
          <w:rFonts w:cs="Times New Roman"/>
          <w:bCs/>
          <w:kern w:val="0"/>
          <w:szCs w:val="28"/>
        </w:rPr>
        <w:t xml:space="preserve">Для анализа кинематики механизмов используется </w:t>
      </w:r>
      <w:r w:rsidRPr="00F85257">
        <w:rPr>
          <w:rFonts w:cs="Times New Roman"/>
          <w:kern w:val="0"/>
          <w:szCs w:val="28"/>
        </w:rPr>
        <w:t>_______</w:t>
      </w:r>
      <w:r w:rsidR="00AF31D5" w:rsidRPr="00F85257">
        <w:rPr>
          <w:rFonts w:cs="Times New Roman"/>
          <w:bCs/>
          <w:kern w:val="0"/>
          <w:szCs w:val="28"/>
        </w:rPr>
        <w:t xml:space="preserve"> анализ.</w:t>
      </w:r>
    </w:p>
    <w:p w14:paraId="630DC9BE" w14:textId="61F18FE8" w:rsidR="00AF31D5" w:rsidRPr="00F85257" w:rsidRDefault="002C05F1" w:rsidP="00D53E37">
      <w:pPr>
        <w:pStyle w:val="ae"/>
        <w:spacing w:before="0" w:beforeAutospacing="0" w:after="0" w:afterAutospacing="0"/>
        <w:ind w:firstLine="709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F85257">
        <w:rPr>
          <w:sz w:val="28"/>
          <w:szCs w:val="28"/>
        </w:rPr>
        <w:t xml:space="preserve">Правильный ответ: </w:t>
      </w:r>
      <w:r w:rsidR="00AF31D5" w:rsidRPr="00F85257">
        <w:rPr>
          <w:rFonts w:eastAsiaTheme="minorHAnsi"/>
          <w:sz w:val="28"/>
          <w:szCs w:val="28"/>
          <w:lang w:eastAsia="en-US"/>
          <w14:ligatures w14:val="standardContextual"/>
        </w:rPr>
        <w:t xml:space="preserve">кинематический </w:t>
      </w:r>
    </w:p>
    <w:p w14:paraId="1A0432BA" w14:textId="77777777" w:rsidR="00AA1B0A" w:rsidRPr="00F85257" w:rsidRDefault="00AA1B0A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0B2AB324" w14:textId="77777777" w:rsidR="007E4BC3" w:rsidRPr="00F85257" w:rsidRDefault="007E4BC3" w:rsidP="00D53E37">
      <w:pPr>
        <w:pStyle w:val="ae"/>
        <w:spacing w:before="0" w:beforeAutospacing="0" w:after="0" w:afterAutospacing="0"/>
        <w:ind w:firstLine="709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1388C2A1" w14:textId="77777777" w:rsidR="008B6B75" w:rsidRDefault="008B6B75" w:rsidP="00D53E37">
      <w:pPr>
        <w:rPr>
          <w:rFonts w:cs="Times New Roman"/>
          <w:b/>
          <w:kern w:val="0"/>
          <w:szCs w:val="28"/>
        </w:rPr>
      </w:pPr>
      <w:r w:rsidRPr="00F85257">
        <w:rPr>
          <w:rFonts w:cs="Times New Roman"/>
          <w:b/>
          <w:kern w:val="0"/>
          <w:szCs w:val="28"/>
        </w:rPr>
        <w:t>Задания открытого типа с кратким свободным ответом</w:t>
      </w:r>
    </w:p>
    <w:p w14:paraId="7A52678F" w14:textId="77777777" w:rsidR="00377A55" w:rsidRPr="00F85257" w:rsidRDefault="00377A55" w:rsidP="00D53E37">
      <w:pPr>
        <w:rPr>
          <w:rFonts w:cs="Times New Roman"/>
          <w:b/>
          <w:kern w:val="0"/>
          <w:szCs w:val="28"/>
        </w:rPr>
      </w:pPr>
    </w:p>
    <w:p w14:paraId="465BCC57" w14:textId="77777777" w:rsidR="00377A55" w:rsidRPr="00384209" w:rsidRDefault="00377A55" w:rsidP="00377A55">
      <w:pPr>
        <w:ind w:firstLine="708"/>
        <w:rPr>
          <w:i/>
          <w:szCs w:val="28"/>
        </w:rPr>
      </w:pPr>
      <w:r w:rsidRPr="00384209">
        <w:rPr>
          <w:i/>
          <w:szCs w:val="28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5F6264D7" w14:textId="77777777" w:rsidR="00110370" w:rsidRPr="00F85257" w:rsidRDefault="00110370" w:rsidP="00D53E37">
      <w:pPr>
        <w:ind w:left="709" w:firstLine="0"/>
        <w:rPr>
          <w:rFonts w:cs="Times New Roman"/>
          <w:kern w:val="0"/>
          <w:szCs w:val="28"/>
          <w:shd w:val="clear" w:color="auto" w:fill="FFFFFF"/>
        </w:rPr>
      </w:pPr>
    </w:p>
    <w:p w14:paraId="7D259B15" w14:textId="4FE6AA6D" w:rsidR="00E35AD6" w:rsidRPr="00F85257" w:rsidRDefault="00CD237F" w:rsidP="00D53E37">
      <w:pPr>
        <w:ind w:left="709" w:firstLine="0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 xml:space="preserve">1. </w:t>
      </w:r>
      <w:r w:rsidR="00911EFC" w:rsidRPr="00F85257">
        <w:rPr>
          <w:rFonts w:cs="Times New Roman"/>
          <w:kern w:val="0"/>
          <w:szCs w:val="28"/>
          <w:shd w:val="clear" w:color="auto" w:fill="FFFFFF"/>
        </w:rPr>
        <w:t>Что такое оптимизация конструкции?</w:t>
      </w:r>
    </w:p>
    <w:p w14:paraId="00DCBCCA" w14:textId="2D3CDBE1" w:rsidR="00E35AD6" w:rsidRPr="00F85257" w:rsidRDefault="00F1456A" w:rsidP="00D53E37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 xml:space="preserve">оптимизация конструкции </w:t>
      </w:r>
      <w:r>
        <w:rPr>
          <w:rFonts w:cs="Times New Roman"/>
          <w:kern w:val="0"/>
          <w:szCs w:val="28"/>
          <w:shd w:val="clear" w:color="auto" w:fill="FFFFFF"/>
        </w:rPr>
        <w:t xml:space="preserve">‒ </w:t>
      </w:r>
      <w:r w:rsidR="00911EFC" w:rsidRPr="00F85257">
        <w:rPr>
          <w:rFonts w:cs="Times New Roman"/>
          <w:kern w:val="0"/>
          <w:szCs w:val="28"/>
          <w:shd w:val="clear" w:color="auto" w:fill="FFFFFF"/>
        </w:rPr>
        <w:t>это</w:t>
      </w:r>
      <w:r w:rsidR="00382856" w:rsidRPr="00F85257">
        <w:rPr>
          <w:rFonts w:cs="Times New Roman"/>
          <w:kern w:val="0"/>
          <w:szCs w:val="28"/>
          <w:shd w:val="clear" w:color="auto" w:fill="FFFFFF"/>
        </w:rPr>
        <w:t xml:space="preserve"> </w:t>
      </w:r>
      <w:r w:rsidR="00911EFC"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синтез оптимальной конструкции с учётом заданных параметров, условий функционирования, а также конструкторских и технологических ограничений</w:t>
      </w:r>
      <w:r w:rsidR="00911EFC" w:rsidRPr="00F85257">
        <w:rPr>
          <w:rFonts w:cs="Times New Roman"/>
          <w:kern w:val="0"/>
          <w:szCs w:val="28"/>
          <w:shd w:val="clear" w:color="auto" w:fill="FFFFFF"/>
        </w:rPr>
        <w:t>.</w:t>
      </w:r>
    </w:p>
    <w:p w14:paraId="5375BDC4" w14:textId="77777777" w:rsidR="002B31F4" w:rsidRPr="00F85257" w:rsidRDefault="002B31F4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2F432F81" w14:textId="77777777" w:rsidR="00E35AD6" w:rsidRPr="00F85257" w:rsidRDefault="00E35AD6" w:rsidP="00D53E37">
      <w:pPr>
        <w:rPr>
          <w:rFonts w:cs="Times New Roman"/>
          <w:kern w:val="0"/>
          <w:szCs w:val="28"/>
          <w:shd w:val="clear" w:color="auto" w:fill="FFFFFF"/>
        </w:rPr>
      </w:pPr>
    </w:p>
    <w:p w14:paraId="3F824274" w14:textId="77777777" w:rsidR="00E35AD6" w:rsidRPr="00F85257" w:rsidRDefault="00911EFC" w:rsidP="00D53E37">
      <w:pPr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>2 Что такое р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асчётная модель в CAE?</w:t>
      </w:r>
    </w:p>
    <w:p w14:paraId="033C3246" w14:textId="4155DC25" w:rsidR="00E35AD6" w:rsidRPr="005A0AEC" w:rsidRDefault="00F1456A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 w:rsidR="00382856" w:rsidRPr="005A0AEC">
        <w:rPr>
          <w:rFonts w:cs="Times New Roman"/>
          <w:color w:val="000000" w:themeColor="text1"/>
          <w:kern w:val="0"/>
          <w:szCs w:val="28"/>
        </w:rP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>р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асчётная модель в CAE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‒ </w:t>
      </w:r>
      <w:r w:rsidR="00911EFC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это математическое представление геометрической модели</w:t>
      </w:r>
      <w:r w:rsidR="00911EFC" w:rsidRPr="005A0AEC">
        <w:rPr>
          <w:rStyle w:val="a5"/>
          <w:rFonts w:cs="Times New Roman"/>
          <w:b w:val="0"/>
          <w:bCs w:val="0"/>
          <w:color w:val="000000" w:themeColor="text1"/>
          <w:kern w:val="0"/>
          <w:szCs w:val="28"/>
          <w:shd w:val="clear" w:color="auto" w:fill="FFFFFF"/>
        </w:rPr>
        <w:t xml:space="preserve"> CAD, используемое для инженерных расчётов и симуляции физических процессов</w:t>
      </w:r>
      <w:r w:rsidR="00911EFC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.</w:t>
      </w:r>
    </w:p>
    <w:p w14:paraId="538C6EFE" w14:textId="77777777" w:rsidR="00D51C1D" w:rsidRPr="005A0AEC" w:rsidRDefault="00D51C1D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37616638" w14:textId="77777777" w:rsidR="00E35AD6" w:rsidRPr="00F85257" w:rsidRDefault="00E35AD6" w:rsidP="00D53E37">
      <w:pPr>
        <w:rPr>
          <w:rFonts w:cs="Times New Roman"/>
          <w:kern w:val="0"/>
          <w:szCs w:val="28"/>
          <w:shd w:val="clear" w:color="auto" w:fill="FFFFFF"/>
        </w:rPr>
      </w:pPr>
    </w:p>
    <w:p w14:paraId="2E9B546E" w14:textId="77777777" w:rsidR="00E35AD6" w:rsidRPr="00F85257" w:rsidRDefault="00911EFC" w:rsidP="00D53E37">
      <w:pPr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>3 Что такое с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етка метода конечных элементов</w:t>
      </w:r>
      <w:r w:rsidR="00681023"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?</w:t>
      </w:r>
    </w:p>
    <w:p w14:paraId="1802C187" w14:textId="02729065" w:rsidR="00E35AD6" w:rsidRPr="00F85257" w:rsidRDefault="00F1456A" w:rsidP="00D53E37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 w:rsidRPr="005A0AEC">
        <w:rPr>
          <w:rFonts w:cs="Times New Roman"/>
          <w:color w:val="000000" w:themeColor="text1"/>
          <w:kern w:val="0"/>
          <w:szCs w:val="28"/>
        </w:rP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>с</w:t>
      </w:r>
      <w:r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етка метода конечных элементов</w:t>
      </w:r>
      <w:r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 xml:space="preserve"> ‒</w:t>
      </w:r>
      <w:r w:rsidR="00382856" w:rsidRPr="00F85257">
        <w:rPr>
          <w:rFonts w:cs="Times New Roman"/>
          <w:kern w:val="0"/>
          <w:szCs w:val="28"/>
        </w:rPr>
        <w:t xml:space="preserve"> </w:t>
      </w:r>
      <w:r w:rsidR="00911EFC" w:rsidRPr="00F85257">
        <w:rPr>
          <w:rFonts w:cs="Times New Roman"/>
          <w:kern w:val="0"/>
          <w:szCs w:val="28"/>
          <w:shd w:val="clear" w:color="auto" w:fill="FFFFFF"/>
        </w:rPr>
        <w:t>это</w:t>
      </w:r>
      <w:r w:rsidR="00A50F79" w:rsidRPr="00F85257">
        <w:rPr>
          <w:rFonts w:cs="Times New Roman"/>
          <w:kern w:val="0"/>
          <w:szCs w:val="28"/>
          <w:shd w:val="clear" w:color="auto" w:fill="FFFFFF"/>
        </w:rPr>
        <w:t xml:space="preserve"> </w:t>
      </w:r>
      <w:r w:rsidR="00911EFC"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совокупность конечных элементов, на которые разбита конструкция</w:t>
      </w:r>
      <w:r w:rsidR="00911EFC" w:rsidRPr="00F85257">
        <w:rPr>
          <w:rFonts w:cs="Times New Roman"/>
          <w:kern w:val="0"/>
          <w:szCs w:val="28"/>
          <w:shd w:val="clear" w:color="auto" w:fill="FFFFFF"/>
        </w:rPr>
        <w:t>.</w:t>
      </w:r>
    </w:p>
    <w:p w14:paraId="2E1AC2AB" w14:textId="77777777" w:rsidR="00AA1B0A" w:rsidRPr="00F85257" w:rsidRDefault="00AA1B0A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3CC7090C" w14:textId="77777777" w:rsidR="00E35AD6" w:rsidRPr="00F85257" w:rsidRDefault="00E35AD6" w:rsidP="00D53E37">
      <w:pPr>
        <w:ind w:left="709" w:firstLine="0"/>
        <w:rPr>
          <w:rFonts w:cs="Times New Roman"/>
          <w:kern w:val="0"/>
          <w:szCs w:val="28"/>
          <w:shd w:val="clear" w:color="auto" w:fill="FFFFFF"/>
        </w:rPr>
      </w:pPr>
    </w:p>
    <w:p w14:paraId="3AB2E342" w14:textId="0A9C944B" w:rsidR="00E35AD6" w:rsidRPr="00F85257" w:rsidRDefault="00911EFC" w:rsidP="00D53E37">
      <w:pPr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 xml:space="preserve">4. </w:t>
      </w:r>
      <w:r w:rsidR="00382856" w:rsidRPr="00F85257">
        <w:rPr>
          <w:rFonts w:cs="Times New Roman"/>
          <w:kern w:val="0"/>
          <w:szCs w:val="28"/>
          <w:shd w:val="clear" w:color="auto" w:fill="FFFFFF"/>
        </w:rPr>
        <w:t>Ч</w:t>
      </w:r>
      <w:r w:rsidRPr="00F85257">
        <w:rPr>
          <w:rFonts w:cs="Times New Roman"/>
          <w:kern w:val="0"/>
          <w:szCs w:val="28"/>
          <w:shd w:val="clear" w:color="auto" w:fill="FFFFFF"/>
        </w:rPr>
        <w:t>то такое статический расчет модели?</w:t>
      </w:r>
    </w:p>
    <w:p w14:paraId="7BC522E8" w14:textId="15B05047" w:rsidR="00E35AD6" w:rsidRPr="00F85257" w:rsidRDefault="001F0747" w:rsidP="00D53E37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 w:rsidRPr="005A0AEC">
        <w:rPr>
          <w:rFonts w:cs="Times New Roman"/>
          <w:color w:val="000000" w:themeColor="text1"/>
          <w:kern w:val="0"/>
          <w:szCs w:val="28"/>
        </w:rP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>статический расчет модели</w:t>
      </w:r>
      <w:r>
        <w:rPr>
          <w:rFonts w:cs="Times New Roman"/>
          <w:kern w:val="0"/>
          <w:szCs w:val="28"/>
          <w:shd w:val="clear" w:color="auto" w:fill="FFFFFF"/>
        </w:rPr>
        <w:t xml:space="preserve"> ‒</w:t>
      </w:r>
      <w:r w:rsidR="00382856" w:rsidRPr="00F85257">
        <w:rPr>
          <w:rFonts w:cs="Times New Roman"/>
          <w:kern w:val="0"/>
          <w:szCs w:val="28"/>
        </w:rPr>
        <w:t xml:space="preserve"> </w:t>
      </w:r>
      <w:r w:rsidR="00911EFC" w:rsidRPr="00F85257">
        <w:rPr>
          <w:rFonts w:cs="Times New Roman"/>
          <w:kern w:val="0"/>
          <w:szCs w:val="28"/>
          <w:shd w:val="clear" w:color="auto" w:fill="FFFFFF"/>
        </w:rPr>
        <w:t>это</w:t>
      </w:r>
      <w:r w:rsidR="00A50F79" w:rsidRPr="00F85257">
        <w:rPr>
          <w:rFonts w:cs="Times New Roman"/>
          <w:kern w:val="0"/>
          <w:szCs w:val="28"/>
          <w:shd w:val="clear" w:color="auto" w:fill="FFFFFF"/>
        </w:rPr>
        <w:t xml:space="preserve"> </w:t>
      </w:r>
      <w:r w:rsidR="00911EFC"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определение внутренних усилий (сил и моментов) в конструкции от конкретной комбинации воздействий</w:t>
      </w:r>
      <w:r w:rsidR="00911EFC" w:rsidRPr="00F85257">
        <w:rPr>
          <w:rFonts w:cs="Times New Roman"/>
          <w:kern w:val="0"/>
          <w:szCs w:val="28"/>
          <w:shd w:val="clear" w:color="auto" w:fill="FFFFFF"/>
        </w:rPr>
        <w:t>. </w:t>
      </w:r>
    </w:p>
    <w:p w14:paraId="4D8ADA31" w14:textId="77777777" w:rsidR="00D51C1D" w:rsidRPr="00F85257" w:rsidRDefault="00D51C1D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54D90681" w14:textId="77777777" w:rsidR="00AF31D5" w:rsidRPr="00F85257" w:rsidRDefault="00AF31D5" w:rsidP="00D53E37">
      <w:pPr>
        <w:rPr>
          <w:rFonts w:cs="Times New Roman"/>
          <w:kern w:val="0"/>
          <w:szCs w:val="28"/>
          <w:shd w:val="clear" w:color="auto" w:fill="FFFFFF"/>
        </w:rPr>
      </w:pPr>
    </w:p>
    <w:p w14:paraId="24DB762E" w14:textId="77777777" w:rsidR="00E35AD6" w:rsidRPr="00F85257" w:rsidRDefault="00911EFC" w:rsidP="00D53E37">
      <w:pPr>
        <w:rPr>
          <w:rFonts w:cs="Times New Roman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>5. Что такое напряженно-деформированное состояние</w:t>
      </w:r>
      <w:r w:rsidR="00681023" w:rsidRPr="00F85257">
        <w:rPr>
          <w:rFonts w:cs="Times New Roman"/>
          <w:kern w:val="0"/>
          <w:szCs w:val="28"/>
          <w:shd w:val="clear" w:color="auto" w:fill="FFFFFF"/>
        </w:rPr>
        <w:t>?</w:t>
      </w:r>
    </w:p>
    <w:p w14:paraId="12518B18" w14:textId="76C12BF2" w:rsidR="00E35AD6" w:rsidRPr="00F85257" w:rsidRDefault="001F0747" w:rsidP="00D53E37">
      <w:pPr>
        <w:rPr>
          <w:rFonts w:cs="Times New Roman"/>
          <w:kern w:val="0"/>
          <w:szCs w:val="28"/>
          <w:shd w:val="clear" w:color="auto" w:fill="FFFFFF"/>
        </w:rPr>
      </w:pPr>
      <w:r w:rsidRPr="007046EA">
        <w:lastRenderedPageBreak/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F85257">
        <w:rPr>
          <w:rFonts w:cs="Times New Roman"/>
          <w:kern w:val="0"/>
          <w:szCs w:val="28"/>
          <w:shd w:val="clear" w:color="auto" w:fill="FFFFFF"/>
        </w:rPr>
        <w:t>напряженно-деформированное состояние</w:t>
      </w:r>
      <w:r>
        <w:rPr>
          <w:rFonts w:cs="Times New Roman"/>
          <w:kern w:val="0"/>
          <w:szCs w:val="28"/>
          <w:shd w:val="clear" w:color="auto" w:fill="FFFFFF"/>
        </w:rPr>
        <w:t xml:space="preserve"> ‒</w:t>
      </w:r>
      <w:r w:rsidR="0068678E" w:rsidRPr="00F85257">
        <w:rPr>
          <w:rFonts w:cs="Times New Roman"/>
          <w:kern w:val="0"/>
          <w:szCs w:val="28"/>
        </w:rPr>
        <w:t xml:space="preserve"> </w:t>
      </w:r>
      <w:r w:rsidR="00911EFC" w:rsidRPr="00F85257">
        <w:rPr>
          <w:rFonts w:cs="Times New Roman"/>
          <w:kern w:val="0"/>
          <w:szCs w:val="28"/>
          <w:shd w:val="clear" w:color="auto" w:fill="FFFFFF"/>
        </w:rPr>
        <w:t>это</w:t>
      </w:r>
      <w:r w:rsidR="0068678E" w:rsidRPr="00F85257">
        <w:rPr>
          <w:rFonts w:cs="Times New Roman"/>
          <w:kern w:val="0"/>
          <w:szCs w:val="28"/>
          <w:shd w:val="clear" w:color="auto" w:fill="FFFFFF"/>
        </w:rPr>
        <w:t xml:space="preserve"> </w:t>
      </w:r>
      <w:r w:rsidR="00911EFC" w:rsidRPr="00F85257">
        <w:rPr>
          <w:rStyle w:val="a5"/>
          <w:rFonts w:cs="Times New Roman"/>
          <w:b w:val="0"/>
          <w:bCs w:val="0"/>
          <w:kern w:val="0"/>
          <w:szCs w:val="28"/>
          <w:shd w:val="clear" w:color="auto" w:fill="FFFFFF"/>
        </w:rPr>
        <w:t>совокупность внутренних напряжений и деформаций</w:t>
      </w:r>
      <w:r w:rsidR="00911EFC" w:rsidRPr="00F85257">
        <w:rPr>
          <w:rFonts w:cs="Times New Roman"/>
          <w:kern w:val="0"/>
          <w:szCs w:val="28"/>
          <w:shd w:val="clear" w:color="auto" w:fill="FFFFFF"/>
        </w:rPr>
        <w:t>, возникающих при действии на конструкцию внешних нагрузок, температурных полей и других факторов.</w:t>
      </w:r>
    </w:p>
    <w:p w14:paraId="66FDE483" w14:textId="77777777" w:rsidR="002B31F4" w:rsidRPr="00F85257" w:rsidRDefault="002B31F4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5D51DD07" w14:textId="77777777" w:rsidR="00E35AD6" w:rsidRPr="00F85257" w:rsidRDefault="00E35AD6" w:rsidP="00D53E37">
      <w:pPr>
        <w:rPr>
          <w:rFonts w:cs="Times New Roman"/>
          <w:kern w:val="0"/>
          <w:szCs w:val="28"/>
          <w:shd w:val="clear" w:color="auto" w:fill="FFFFFF"/>
        </w:rPr>
      </w:pPr>
    </w:p>
    <w:p w14:paraId="2899300F" w14:textId="3CC5EE13" w:rsidR="00E35AD6" w:rsidRPr="005A0AEC" w:rsidRDefault="00911EFC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6 Что такое краевые условия в САЕ</w:t>
      </w:r>
      <w:r w:rsidR="00681023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?</w:t>
      </w:r>
    </w:p>
    <w:p w14:paraId="17D5731D" w14:textId="44E27E57" w:rsidR="00E35AD6" w:rsidRPr="005A0AEC" w:rsidRDefault="007A446A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краевые условия в САЕ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‒</w:t>
      </w:r>
      <w:r w:rsidR="00AC75AB" w:rsidRPr="005A0AEC">
        <w:rPr>
          <w:rFonts w:cs="Times New Roman"/>
          <w:color w:val="000000" w:themeColor="text1"/>
          <w:kern w:val="0"/>
          <w:szCs w:val="28"/>
        </w:rPr>
        <w:t xml:space="preserve"> </w:t>
      </w:r>
      <w:r w:rsidR="00911EFC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это</w:t>
      </w:r>
      <w:r w:rsidR="00AC75AB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</w:t>
      </w:r>
      <w:r w:rsidR="00911EFC" w:rsidRPr="005A0AEC">
        <w:rPr>
          <w:rStyle w:val="a5"/>
          <w:rFonts w:cs="Times New Roman"/>
          <w:b w:val="0"/>
          <w:bCs w:val="0"/>
          <w:color w:val="000000" w:themeColor="text1"/>
          <w:kern w:val="0"/>
          <w:szCs w:val="28"/>
          <w:shd w:val="clear" w:color="auto" w:fill="FFFFFF"/>
        </w:rPr>
        <w:t>сведения об искомых непрерывных функциях на границах рассматриваемых областей</w:t>
      </w:r>
      <w:r w:rsidR="00911EFC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, которые задаются для получения единственного решения задачи.</w:t>
      </w:r>
    </w:p>
    <w:p w14:paraId="53AADD55" w14:textId="77777777" w:rsidR="00AA1B0A" w:rsidRPr="005A0AEC" w:rsidRDefault="00AA1B0A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72ADD3D5" w14:textId="77777777" w:rsidR="00E35AD6" w:rsidRPr="00F85257" w:rsidRDefault="00E35AD6" w:rsidP="00D53E37">
      <w:pPr>
        <w:rPr>
          <w:rFonts w:cs="Times New Roman"/>
          <w:kern w:val="0"/>
          <w:szCs w:val="28"/>
          <w:shd w:val="clear" w:color="auto" w:fill="FFFFFF"/>
        </w:rPr>
      </w:pPr>
    </w:p>
    <w:p w14:paraId="11A48A58" w14:textId="77777777" w:rsidR="00681023" w:rsidRPr="005A0AEC" w:rsidRDefault="00AF31D5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7.</w:t>
      </w:r>
      <w:r w:rsidR="00681023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Как компьютерный анализ влияет на экологичность транспортных комплексов?</w:t>
      </w:r>
    </w:p>
    <w:p w14:paraId="705BFE19" w14:textId="5129B242" w:rsidR="00E35AD6" w:rsidRPr="005A0AEC" w:rsidRDefault="00995BE7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="0086357D" w:rsidRPr="005A0AEC">
        <w:rPr>
          <w:rFonts w:cs="Times New Roman"/>
          <w:color w:val="000000" w:themeColor="text1"/>
          <w:kern w:val="0"/>
          <w:szCs w:val="28"/>
        </w:rPr>
        <w:t>к</w:t>
      </w:r>
      <w:r w:rsidR="00681023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омпьютерный анализ позволяет оптимизировать конструкции для снижения массы, улучшения аэродинамики и повышения энергоэффективности, что способствует снижению вредных выбросов и повышению экологичности.</w:t>
      </w:r>
    </w:p>
    <w:p w14:paraId="62E1746C" w14:textId="77777777" w:rsidR="00D51C1D" w:rsidRPr="005A0AEC" w:rsidRDefault="00D51C1D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143004C3" w14:textId="77777777" w:rsidR="00AF31D5" w:rsidRPr="005A0AEC" w:rsidRDefault="00AF31D5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</w:p>
    <w:p w14:paraId="1133741A" w14:textId="77777777" w:rsidR="008805DC" w:rsidRPr="005A0AEC" w:rsidRDefault="00AF31D5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8.</w:t>
      </w:r>
      <w:r w:rsidR="008805DC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Какова роль экспериментальных данных в компьютерном анализе?</w:t>
      </w:r>
    </w:p>
    <w:p w14:paraId="7DF9B2F4" w14:textId="3D7535B8" w:rsidR="00AF31D5" w:rsidRPr="005A0AEC" w:rsidRDefault="00E41D78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="0086357D" w:rsidRPr="005A0AEC">
        <w:rPr>
          <w:rFonts w:cs="Times New Roman"/>
          <w:color w:val="000000" w:themeColor="text1"/>
          <w:kern w:val="0"/>
          <w:szCs w:val="28"/>
        </w:rPr>
        <w:t>э</w:t>
      </w:r>
      <w:r w:rsidR="008805DC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кспериментальные данные используются для верификации и калибровки численных моделей, что повышает достоверность результатов анализа.</w:t>
      </w:r>
    </w:p>
    <w:p w14:paraId="35346D67" w14:textId="77777777" w:rsidR="002B31F4" w:rsidRPr="005A0AEC" w:rsidRDefault="002B31F4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6F532C9B" w14:textId="77777777" w:rsidR="00AF31D5" w:rsidRPr="005A0AEC" w:rsidRDefault="00AF31D5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</w:p>
    <w:p w14:paraId="64E31AC9" w14:textId="77777777" w:rsidR="00E3215D" w:rsidRPr="005A0AEC" w:rsidRDefault="00AF31D5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9. </w:t>
      </w:r>
      <w:r w:rsidR="00E3215D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Какие ограничения имеет компьютерный инженерный анализ?</w:t>
      </w:r>
    </w:p>
    <w:p w14:paraId="7787812F" w14:textId="35CD21D7" w:rsidR="00E3215D" w:rsidRPr="005A0AEC" w:rsidRDefault="002721D9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="0086357D" w:rsidRPr="005A0AEC">
        <w:rPr>
          <w:rFonts w:cs="Times New Roman"/>
          <w:color w:val="000000" w:themeColor="text1"/>
          <w:kern w:val="0"/>
          <w:szCs w:val="28"/>
        </w:rPr>
        <w:t>о</w:t>
      </w:r>
      <w:r w:rsidR="00E3215D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граничения включают: необходимость точных входных данных, высокие требования к вычислительным ресурсам, возможные ошибки в моделях и необходимость экспериментальной проверки результатов.</w:t>
      </w:r>
    </w:p>
    <w:p w14:paraId="5CF9DD18" w14:textId="77777777" w:rsidR="00AA1B0A" w:rsidRPr="005A0AEC" w:rsidRDefault="00AA1B0A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2473E50E" w14:textId="77777777" w:rsidR="00E3215D" w:rsidRPr="00F85257" w:rsidRDefault="00E3215D" w:rsidP="00D53E37">
      <w:pPr>
        <w:rPr>
          <w:rFonts w:cs="Times New Roman"/>
          <w:kern w:val="0"/>
          <w:szCs w:val="28"/>
          <w:shd w:val="clear" w:color="auto" w:fill="FFFFFF"/>
        </w:rPr>
      </w:pPr>
    </w:p>
    <w:p w14:paraId="0D272307" w14:textId="77777777" w:rsidR="00E3215D" w:rsidRPr="005A0AEC" w:rsidRDefault="00E3215D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10. Какие преимущества дает использование компьютерного анализа на этапе проектирования?</w:t>
      </w:r>
    </w:p>
    <w:p w14:paraId="31778E53" w14:textId="5DEF6840" w:rsidR="00E3215D" w:rsidRPr="00F85257" w:rsidRDefault="008B5C90" w:rsidP="00D53E37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="006474E5" w:rsidRPr="005A0AEC">
        <w:rPr>
          <w:rFonts w:cs="Times New Roman"/>
          <w:color w:val="000000" w:themeColor="text1"/>
          <w:kern w:val="0"/>
          <w:szCs w:val="28"/>
        </w:rPr>
        <w:t>п</w:t>
      </w:r>
      <w:r w:rsidR="00E3215D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реимущества 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использовани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t>я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компьютерного анализа </w:t>
      </w:r>
      <w:r w:rsidR="00E3215D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включают: сокращение времени и затрат </w:t>
      </w:r>
      <w:r w:rsidR="00E3215D" w:rsidRPr="00F85257">
        <w:rPr>
          <w:rFonts w:cs="Times New Roman"/>
          <w:kern w:val="0"/>
          <w:szCs w:val="28"/>
          <w:shd w:val="clear" w:color="auto" w:fill="FFFFFF"/>
        </w:rPr>
        <w:t>на разработку, возможность тестирования различных вариантов конструкции, повышение точности расчетов и снижение риска ошибок.</w:t>
      </w:r>
    </w:p>
    <w:p w14:paraId="7E3C3F47" w14:textId="77777777" w:rsidR="00D51C1D" w:rsidRPr="00F85257" w:rsidRDefault="00D51C1D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lastRenderedPageBreak/>
        <w:t>Компетенции (индикаторы): ОПК-5 (ОПК-5.1, ОПК-5.2, ОПК-5.3)</w:t>
      </w:r>
    </w:p>
    <w:p w14:paraId="529BC444" w14:textId="77777777" w:rsidR="00E3215D" w:rsidRPr="00F85257" w:rsidRDefault="00E3215D" w:rsidP="00D53E37">
      <w:pPr>
        <w:rPr>
          <w:rFonts w:cs="Times New Roman"/>
          <w:kern w:val="0"/>
          <w:szCs w:val="28"/>
          <w:shd w:val="clear" w:color="auto" w:fill="FFFFFF"/>
        </w:rPr>
      </w:pPr>
    </w:p>
    <w:p w14:paraId="3CC554CC" w14:textId="77777777" w:rsidR="00E3215D" w:rsidRPr="00F85257" w:rsidRDefault="00E3215D" w:rsidP="00D53E37">
      <w:pPr>
        <w:rPr>
          <w:rFonts w:cs="Times New Roman"/>
          <w:kern w:val="0"/>
          <w:szCs w:val="28"/>
          <w:shd w:val="clear" w:color="auto" w:fill="FFFFFF"/>
        </w:rPr>
      </w:pPr>
      <w:r w:rsidRPr="00F85257">
        <w:rPr>
          <w:rFonts w:cs="Times New Roman"/>
          <w:kern w:val="0"/>
          <w:szCs w:val="28"/>
          <w:shd w:val="clear" w:color="auto" w:fill="FFFFFF"/>
        </w:rPr>
        <w:t>11. Какие особенности имеет анализ вибраций в транспортных комплексах?</w:t>
      </w:r>
    </w:p>
    <w:p w14:paraId="7952E5C1" w14:textId="2B6D4681" w:rsidR="00E3215D" w:rsidRPr="00F85257" w:rsidRDefault="00AE4EDA" w:rsidP="00D53E37">
      <w:pPr>
        <w:rPr>
          <w:rFonts w:cs="Times New Roman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="000B69BA" w:rsidRPr="00F85257">
        <w:rPr>
          <w:rFonts w:cs="Times New Roman"/>
          <w:kern w:val="0"/>
          <w:szCs w:val="28"/>
        </w:rPr>
        <w:t>а</w:t>
      </w:r>
      <w:r w:rsidR="00E3215D" w:rsidRPr="00F85257">
        <w:rPr>
          <w:rFonts w:cs="Times New Roman"/>
          <w:kern w:val="0"/>
          <w:szCs w:val="28"/>
          <w:shd w:val="clear" w:color="auto" w:fill="FFFFFF"/>
        </w:rPr>
        <w:t>нализ вибраций позволяет оценить динамические характеристики объекта, такие как частоты собственных колебаний, амплитуды вибраций и их влияние на комфорт и безопасность.</w:t>
      </w:r>
    </w:p>
    <w:p w14:paraId="3755CCE7" w14:textId="77777777" w:rsidR="002B31F4" w:rsidRPr="00F85257" w:rsidRDefault="002B31F4" w:rsidP="00D53E37">
      <w:pPr>
        <w:pStyle w:val="a0"/>
        <w:rPr>
          <w:rFonts w:cs="Times New Roman"/>
          <w:kern w:val="0"/>
          <w:szCs w:val="28"/>
        </w:rPr>
      </w:pPr>
      <w:r w:rsidRPr="00F85257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7C452089" w14:textId="77777777" w:rsidR="00AF31D5" w:rsidRPr="00F85257" w:rsidRDefault="00AF31D5" w:rsidP="00D53E37">
      <w:pPr>
        <w:rPr>
          <w:rFonts w:cs="Times New Roman"/>
          <w:kern w:val="0"/>
          <w:szCs w:val="28"/>
          <w:shd w:val="clear" w:color="auto" w:fill="FFFFFF"/>
        </w:rPr>
      </w:pPr>
    </w:p>
    <w:p w14:paraId="02FE18B1" w14:textId="294503C9" w:rsidR="00E3215D" w:rsidRPr="005A0AEC" w:rsidRDefault="00E3215D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12.</w:t>
      </w:r>
      <w:r w:rsidR="00411A14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Какие факторы влияют на точность результатов компьютерного анализа?</w:t>
      </w:r>
    </w:p>
    <w:p w14:paraId="6905E796" w14:textId="271A08DE" w:rsidR="00E3215D" w:rsidRPr="005A0AEC" w:rsidRDefault="00AE4EDA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="009B4FDD" w:rsidRPr="005A0AEC">
        <w:rPr>
          <w:rFonts w:cs="Times New Roman"/>
          <w:color w:val="000000" w:themeColor="text1"/>
          <w:kern w:val="0"/>
          <w:szCs w:val="28"/>
        </w:rPr>
        <w:t>т</w:t>
      </w:r>
      <w:r w:rsidR="00E3215D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очность результатов </w:t>
      </w:r>
      <w:r w:rsidR="006E2BDB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компьютерного анализа </w:t>
      </w:r>
      <w:r w:rsidR="00E3215D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зависит от качества геометрической модели, выбора расчетной сетки, корректности граничных условий, используемых математических моделей и численных методов.</w:t>
      </w:r>
    </w:p>
    <w:p w14:paraId="68548425" w14:textId="77777777" w:rsidR="00D51C1D" w:rsidRPr="005A0AEC" w:rsidRDefault="00D51C1D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2292428F" w14:textId="77777777" w:rsidR="00E3215D" w:rsidRPr="00F85257" w:rsidRDefault="00E3215D" w:rsidP="00D53E37">
      <w:pPr>
        <w:rPr>
          <w:rFonts w:cs="Times New Roman"/>
          <w:kern w:val="0"/>
          <w:szCs w:val="28"/>
          <w:shd w:val="clear" w:color="auto" w:fill="FFFFFF"/>
        </w:rPr>
      </w:pPr>
    </w:p>
    <w:p w14:paraId="601022FE" w14:textId="170101E6" w:rsidR="00E3215D" w:rsidRPr="005A0AEC" w:rsidRDefault="00E3215D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13.</w:t>
      </w:r>
      <w:r w:rsidR="00411A14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 xml:space="preserve"> </w:t>
      </w:r>
      <w:r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Какие задачи решает прочностной анализ?</w:t>
      </w:r>
    </w:p>
    <w:p w14:paraId="661B4935" w14:textId="172510A0" w:rsidR="00E3215D" w:rsidRPr="005A0AEC" w:rsidRDefault="0042150B" w:rsidP="00D53E37">
      <w:pPr>
        <w:rPr>
          <w:rFonts w:cs="Times New Roman"/>
          <w:color w:val="000000" w:themeColor="text1"/>
          <w:kern w:val="0"/>
          <w:szCs w:val="28"/>
          <w:shd w:val="clear" w:color="auto" w:fill="FFFFFF"/>
        </w:rPr>
      </w:pPr>
      <w:r w:rsidRPr="007046EA">
        <w:t>Правильный ответ должен содержать следующие смысловые элементы (обязательный минимум):</w:t>
      </w:r>
      <w:r>
        <w:t xml:space="preserve"> </w:t>
      </w:r>
      <w:r w:rsidR="009B4FDD" w:rsidRPr="005A0AEC">
        <w:rPr>
          <w:rFonts w:cs="Times New Roman"/>
          <w:color w:val="000000" w:themeColor="text1"/>
          <w:kern w:val="0"/>
          <w:szCs w:val="28"/>
        </w:rPr>
        <w:t>п</w:t>
      </w:r>
      <w:r w:rsidR="00E3215D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рочностной анализ позволяет определить напря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softHyphen/>
      </w:r>
      <w:r w:rsidR="00E3215D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же</w:t>
      </w:r>
      <w:r>
        <w:rPr>
          <w:rFonts w:cs="Times New Roman"/>
          <w:color w:val="000000" w:themeColor="text1"/>
          <w:kern w:val="0"/>
          <w:szCs w:val="28"/>
          <w:shd w:val="clear" w:color="auto" w:fill="FFFFFF"/>
        </w:rPr>
        <w:softHyphen/>
      </w:r>
      <w:r w:rsidR="00E3215D" w:rsidRPr="005A0AEC">
        <w:rPr>
          <w:rFonts w:cs="Times New Roman"/>
          <w:color w:val="000000" w:themeColor="text1"/>
          <w:kern w:val="0"/>
          <w:szCs w:val="28"/>
          <w:shd w:val="clear" w:color="auto" w:fill="FFFFFF"/>
        </w:rPr>
        <w:t>ния, деформации и перемещения в конструкции под действием внешних нагрузок, а также оценить ее устойчивость и долговечность.</w:t>
      </w:r>
    </w:p>
    <w:p w14:paraId="78A3CC0A" w14:textId="77777777" w:rsidR="00AA1B0A" w:rsidRPr="005A0AEC" w:rsidRDefault="00AA1B0A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4FDD9135" w14:textId="13577E72" w:rsidR="00E35AD6" w:rsidRPr="005A0AEC" w:rsidRDefault="00E35AD6" w:rsidP="00D53E37">
      <w:pPr>
        <w:rPr>
          <w:rFonts w:cs="Times New Roman"/>
          <w:color w:val="333333"/>
          <w:kern w:val="0"/>
          <w:szCs w:val="28"/>
          <w:shd w:val="clear" w:color="auto" w:fill="FFFFFF"/>
        </w:rPr>
      </w:pPr>
    </w:p>
    <w:p w14:paraId="1E9AA020" w14:textId="77777777" w:rsidR="003117BC" w:rsidRPr="005A0AEC" w:rsidRDefault="003117BC" w:rsidP="00D53E37">
      <w:pPr>
        <w:rPr>
          <w:rFonts w:cs="Times New Roman"/>
          <w:color w:val="333333"/>
          <w:kern w:val="0"/>
          <w:szCs w:val="28"/>
          <w:shd w:val="clear" w:color="auto" w:fill="FFFFFF"/>
        </w:rPr>
      </w:pPr>
    </w:p>
    <w:p w14:paraId="6B18F1F8" w14:textId="77777777" w:rsidR="003117BC" w:rsidRDefault="003117BC" w:rsidP="00D53E37">
      <w:pPr>
        <w:rPr>
          <w:rFonts w:cs="Times New Roman"/>
          <w:b/>
          <w:kern w:val="0"/>
          <w:szCs w:val="28"/>
        </w:rPr>
      </w:pPr>
      <w:r w:rsidRPr="005A0AEC">
        <w:rPr>
          <w:rFonts w:cs="Times New Roman"/>
          <w:b/>
          <w:kern w:val="0"/>
          <w:szCs w:val="28"/>
        </w:rPr>
        <w:t>Задания открытого типа с развернутым ответом</w:t>
      </w:r>
    </w:p>
    <w:p w14:paraId="3BE326BE" w14:textId="77777777" w:rsidR="00377A55" w:rsidRPr="005A0AEC" w:rsidRDefault="00377A55" w:rsidP="00D53E37">
      <w:pPr>
        <w:rPr>
          <w:rFonts w:cs="Times New Roman"/>
          <w:b/>
          <w:kern w:val="0"/>
          <w:szCs w:val="28"/>
        </w:rPr>
      </w:pPr>
    </w:p>
    <w:p w14:paraId="68B10832" w14:textId="77777777" w:rsidR="00377A55" w:rsidRPr="008E135B" w:rsidRDefault="00377A55" w:rsidP="00377A55">
      <w:pPr>
        <w:ind w:firstLine="708"/>
        <w:rPr>
          <w:i/>
          <w:szCs w:val="28"/>
        </w:rPr>
      </w:pPr>
      <w:r w:rsidRPr="008E135B">
        <w:rPr>
          <w:i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7A359BBE" w14:textId="77777777" w:rsidR="003117BC" w:rsidRPr="005A0AEC" w:rsidRDefault="003117BC" w:rsidP="00110370">
      <w:pPr>
        <w:rPr>
          <w:rFonts w:cs="Times New Roman"/>
          <w:kern w:val="0"/>
          <w:szCs w:val="28"/>
        </w:rPr>
      </w:pPr>
    </w:p>
    <w:p w14:paraId="194072A3" w14:textId="1FF30057" w:rsidR="003117BC" w:rsidRPr="005A0AEC" w:rsidRDefault="000213A0" w:rsidP="00110370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>1</w:t>
      </w:r>
      <w:r w:rsidR="003117BC" w:rsidRPr="005A0AEC">
        <w:rPr>
          <w:rFonts w:cs="Times New Roman"/>
          <w:kern w:val="0"/>
          <w:szCs w:val="28"/>
          <w14:ligatures w14:val="none"/>
        </w:rPr>
        <w:t>.</w:t>
      </w:r>
      <w:r w:rsidR="00F14301" w:rsidRPr="005A0AEC">
        <w:rPr>
          <w:rFonts w:cs="Times New Roman"/>
          <w:kern w:val="0"/>
          <w:szCs w:val="28"/>
          <w14:ligatures w14:val="none"/>
        </w:rPr>
        <w:t xml:space="preserve"> </w:t>
      </w:r>
      <w:r w:rsidR="003117BC" w:rsidRPr="005A0AEC">
        <w:rPr>
          <w:rFonts w:cs="Times New Roman"/>
          <w:kern w:val="0"/>
          <w:szCs w:val="28"/>
          <w14:ligatures w14:val="none"/>
        </w:rPr>
        <w:t xml:space="preserve">Определите температуру тормозного диска после торможения. Учтите, что 70% кинетической энергии переходит в тепловую.  </w:t>
      </w:r>
    </w:p>
    <w:p w14:paraId="4E77DA25" w14:textId="77777777" w:rsidR="003117BC" w:rsidRPr="005A0AEC" w:rsidRDefault="003117BC" w:rsidP="00110370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 xml:space="preserve">Исходные данные:  </w:t>
      </w:r>
    </w:p>
    <w:p w14:paraId="66F8AA76" w14:textId="4CC5FCA0" w:rsidR="003117BC" w:rsidRPr="005A0AEC" w:rsidRDefault="003117BC" w:rsidP="00110370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 xml:space="preserve">Масса транспортного средства: m = 1500 кг.  </w:t>
      </w:r>
    </w:p>
    <w:p w14:paraId="6CB055B8" w14:textId="455191FF" w:rsidR="003117BC" w:rsidRPr="005A0AEC" w:rsidRDefault="003117BC" w:rsidP="00110370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 xml:space="preserve">Начальная скорость: v = 100 км/ч.  </w:t>
      </w:r>
    </w:p>
    <w:p w14:paraId="43D5606A" w14:textId="62795CF7" w:rsidR="003117BC" w:rsidRPr="005A0AEC" w:rsidRDefault="003117BC" w:rsidP="00110370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 xml:space="preserve">Время торможения: t = 5 с.  </w:t>
      </w:r>
    </w:p>
    <w:p w14:paraId="6BE0A3FD" w14:textId="7442B52E" w:rsidR="003117BC" w:rsidRPr="005A0AEC" w:rsidRDefault="003117BC" w:rsidP="00110370">
      <w:pPr>
        <w:shd w:val="clear" w:color="auto" w:fill="FFFFFF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>Материал тормозного диска ‒ чугун (теплопроводность c = 500 Дж/(</w:t>
      </w:r>
      <w:proofErr w:type="spellStart"/>
      <w:r w:rsidRPr="005A0AEC">
        <w:rPr>
          <w:rFonts w:cs="Times New Roman"/>
          <w:kern w:val="0"/>
          <w:szCs w:val="28"/>
          <w14:ligatures w14:val="none"/>
        </w:rPr>
        <w:t>кг·К</w:t>
      </w:r>
      <w:proofErr w:type="spellEnd"/>
      <w:r w:rsidRPr="005A0AEC">
        <w:rPr>
          <w:rFonts w:cs="Times New Roman"/>
          <w:kern w:val="0"/>
          <w:szCs w:val="28"/>
          <w14:ligatures w14:val="none"/>
        </w:rPr>
        <w:t xml:space="preserve">)).  </w:t>
      </w:r>
    </w:p>
    <w:p w14:paraId="067199D2" w14:textId="77777777" w:rsidR="003117BC" w:rsidRPr="005A0AEC" w:rsidRDefault="003117BC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Привести расширенное решение.</w:t>
      </w:r>
    </w:p>
    <w:p w14:paraId="4F26B719" w14:textId="77777777" w:rsidR="003117BC" w:rsidRPr="005A0AEC" w:rsidRDefault="003117BC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Время выполнения – 15 мин.</w:t>
      </w:r>
    </w:p>
    <w:p w14:paraId="1B4B2190" w14:textId="77777777" w:rsidR="003117BC" w:rsidRPr="005A0AEC" w:rsidRDefault="003117BC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Ожидаемый результат: </w:t>
      </w:r>
    </w:p>
    <w:p w14:paraId="3FD5389A" w14:textId="77777777" w:rsidR="003117BC" w:rsidRPr="005A0AEC" w:rsidRDefault="003117BC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Решение:</w:t>
      </w:r>
    </w:p>
    <w:p w14:paraId="33EC0AC9" w14:textId="23A36CA4" w:rsidR="0015070D" w:rsidRPr="005A0AEC" w:rsidRDefault="003117BC" w:rsidP="00D53E37">
      <w:pPr>
        <w:shd w:val="clear" w:color="auto" w:fill="FFFFFF"/>
        <w:jc w:val="left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 xml:space="preserve">Кинетическая энергия: </w:t>
      </w:r>
    </w:p>
    <w:p w14:paraId="64D29137" w14:textId="0EEFE150" w:rsidR="0015070D" w:rsidRPr="005A0AEC" w:rsidRDefault="00BC750C" w:rsidP="0015070D">
      <w:pPr>
        <w:shd w:val="clear" w:color="auto" w:fill="FFFFFF"/>
        <w:ind w:firstLine="0"/>
        <w:jc w:val="left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Е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к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m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V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0,5∙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1500∙27,8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=580кДж</m:t>
          </m:r>
        </m:oMath>
      </m:oMathPara>
    </w:p>
    <w:p w14:paraId="172CFF30" w14:textId="77777777" w:rsidR="0015070D" w:rsidRPr="005A0AEC" w:rsidRDefault="0015070D" w:rsidP="00D53E37">
      <w:pPr>
        <w:shd w:val="clear" w:color="auto" w:fill="FFFFFF"/>
        <w:jc w:val="left"/>
        <w:rPr>
          <w:rFonts w:cs="Times New Roman"/>
          <w:kern w:val="0"/>
          <w:szCs w:val="28"/>
          <w14:ligatures w14:val="none"/>
        </w:rPr>
      </w:pPr>
    </w:p>
    <w:p w14:paraId="4E2308B0" w14:textId="665648A0" w:rsidR="003117BC" w:rsidRPr="005A0AEC" w:rsidRDefault="003117BC" w:rsidP="00D53E37">
      <w:pPr>
        <w:shd w:val="clear" w:color="auto" w:fill="FFFFFF"/>
        <w:jc w:val="left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 xml:space="preserve">Тепловая энергия: Q = 0,7 </w:t>
      </w:r>
      <m:oMath>
        <m:r>
          <w:rPr>
            <w:rFonts w:ascii="Cambria Math" w:hAnsi="Cambria Math" w:cs="Times New Roman"/>
            <w:kern w:val="0"/>
            <w:szCs w:val="28"/>
            <w14:ligatures w14:val="none"/>
          </w:rPr>
          <m:t>∙</m:t>
        </m:r>
      </m:oMath>
      <w:r w:rsidRPr="005A0AEC">
        <w:rPr>
          <w:rFonts w:cs="Times New Roman"/>
          <w:kern w:val="0"/>
          <w:szCs w:val="28"/>
          <w14:ligatures w14:val="none"/>
        </w:rPr>
        <w:t xml:space="preserve"> E</w:t>
      </w:r>
      <w:r w:rsidRPr="005A0AEC">
        <w:rPr>
          <w:rFonts w:cs="Times New Roman"/>
          <w:kern w:val="0"/>
          <w:szCs w:val="28"/>
          <w:vertAlign w:val="subscript"/>
          <w14:ligatures w14:val="none"/>
        </w:rPr>
        <w:t>k</w:t>
      </w:r>
      <w:r w:rsidRPr="005A0AEC">
        <w:rPr>
          <w:rFonts w:cs="Times New Roman"/>
          <w:kern w:val="0"/>
          <w:szCs w:val="28"/>
          <w14:ligatures w14:val="none"/>
        </w:rPr>
        <w:t xml:space="preserve"> = 406 кДж.  </w:t>
      </w:r>
    </w:p>
    <w:p w14:paraId="791A92E2" w14:textId="77777777" w:rsidR="0015070D" w:rsidRPr="005A0AEC" w:rsidRDefault="003117BC" w:rsidP="0011037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 xml:space="preserve">Температура диска: </w:t>
      </w:r>
    </w:p>
    <w:p w14:paraId="0F69A4BA" w14:textId="1AE9514C" w:rsidR="0015070D" w:rsidRPr="005A0AEC" w:rsidRDefault="0015070D" w:rsidP="00110370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2C533EDF" w14:textId="30E31EDC" w:rsidR="003117BC" w:rsidRPr="005A0AEC" w:rsidRDefault="0015070D" w:rsidP="0015070D">
      <w:pPr>
        <w:shd w:val="clear" w:color="auto" w:fill="FFFFFF"/>
        <w:ind w:firstLine="0"/>
        <w:jc w:val="center"/>
        <w:rPr>
          <w:rFonts w:eastAsia="Times New Roman" w:cs="Times New Roman"/>
          <w:kern w:val="0"/>
          <w:szCs w:val="28"/>
        </w:rPr>
      </w:pPr>
      <m:oMathPara>
        <m:oMath>
          <m:r>
            <w:rPr>
              <w:rFonts w:ascii="Cambria Math" w:hAnsi="Cambria Math"/>
              <w:kern w:val="0"/>
              <w:szCs w:val="28"/>
              <w:lang w:eastAsia="ru-RU"/>
            </w:rPr>
            <m:t>Т=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hAnsi="Cambria Math"/>
                  <w:kern w:val="0"/>
                  <w:szCs w:val="28"/>
                  <w:lang w:val="en-US" w:eastAsia="ru-RU"/>
                </w:rPr>
                <m:t>Q</m:t>
              </m:r>
            </m:num>
            <m:den>
              <m:r>
                <w:rPr>
                  <w:rFonts w:ascii="Cambria Math" w:hAnsi="Cambria Math"/>
                  <w:kern w:val="0"/>
                  <w:szCs w:val="28"/>
                  <w:lang w:eastAsia="ru-RU"/>
                </w:rPr>
                <m:t>mc</m:t>
              </m:r>
            </m:den>
          </m:f>
          <m:r>
            <w:rPr>
              <w:rFonts w:ascii="Cambria Math" w:hAnsi="Cambria Math"/>
              <w:kern w:val="0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406000</m:t>
              </m:r>
            </m:num>
            <m:den>
              <m:r>
                <w:rPr>
                  <w:rFonts w:ascii="Cambria Math" w:hAnsi="Cambria Math"/>
                  <w:kern w:val="0"/>
                  <w:szCs w:val="28"/>
                  <w:lang w:eastAsia="ru-RU"/>
                </w:rPr>
                <m:t>1500</m:t>
              </m:r>
            </m:den>
          </m:f>
          <m:r>
            <w:rPr>
              <w:rFonts w:ascii="Cambria Math" w:hAnsi="Cambria Math"/>
              <w:kern w:val="0"/>
              <w:szCs w:val="28"/>
              <w:lang w:eastAsia="ru-RU"/>
            </w:rPr>
            <m:t xml:space="preserve">∙500=0,54К </m:t>
          </m:r>
          <m:r>
            <m:rPr>
              <m:sty m:val="p"/>
            </m:rPr>
            <w:rPr>
              <w:rFonts w:ascii="Cambria Math" w:hAnsi="Cambria Math"/>
              <w:kern w:val="0"/>
              <w:szCs w:val="28"/>
            </w:rPr>
            <m:t>(без учета теплоотдачи).</m:t>
          </m:r>
          <m:r>
            <m:rPr>
              <m:sty m:val="p"/>
            </m:rPr>
            <w:rPr>
              <w:rFonts w:eastAsiaTheme="minorEastAsia"/>
              <w:kern w:val="0"/>
              <w:szCs w:val="28"/>
              <w:lang w:eastAsia="ru-RU"/>
            </w:rPr>
            <w:br/>
          </m:r>
        </m:oMath>
      </m:oMathPara>
    </w:p>
    <w:p w14:paraId="1B4ADE15" w14:textId="6AC2666A" w:rsidR="00CC4B2E" w:rsidRPr="005A0AEC" w:rsidRDefault="00CC4B2E" w:rsidP="00D53E37">
      <w:pPr>
        <w:rPr>
          <w:rFonts w:eastAsiaTheme="minorEastAsia" w:cs="Times New Roman"/>
          <w:i/>
          <w:iCs/>
          <w:kern w:val="0"/>
          <w:szCs w:val="28"/>
        </w:rPr>
      </w:pPr>
      <w:r w:rsidRPr="005A0AEC">
        <w:rPr>
          <w:rFonts w:eastAsiaTheme="minorEastAsia" w:cs="Times New Roman"/>
          <w:iCs/>
          <w:kern w:val="0"/>
          <w:szCs w:val="28"/>
        </w:rPr>
        <w:t xml:space="preserve">Ответ: </w:t>
      </w:r>
      <w:r w:rsidRPr="005A0AEC">
        <w:rPr>
          <w:rFonts w:cs="Times New Roman"/>
          <w:kern w:val="0"/>
          <w:szCs w:val="28"/>
          <w14:ligatures w14:val="none"/>
        </w:rPr>
        <w:t>температуру тормозного диска после торможения</w:t>
      </w:r>
      <w:r w:rsidRPr="005A0AEC">
        <w:rPr>
          <w:rFonts w:cs="Times New Roman"/>
          <w:kern w:val="0"/>
          <w:szCs w:val="28"/>
        </w:rPr>
        <w:t xml:space="preserve"> без учета теплоотдачи 0,54 К. </w:t>
      </w:r>
    </w:p>
    <w:p w14:paraId="240F6E6F" w14:textId="65724CD6" w:rsidR="00CC4B2E" w:rsidRPr="005A0AEC" w:rsidRDefault="00CC4B2E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Критерии оценивания: полное содержательное соответствие приве</w:t>
      </w:r>
      <w:r w:rsidR="00266B3B">
        <w:rPr>
          <w:rFonts w:cs="Times New Roman"/>
          <w:kern w:val="0"/>
          <w:szCs w:val="28"/>
        </w:rPr>
        <w:softHyphen/>
      </w:r>
      <w:r w:rsidRPr="005A0AEC">
        <w:rPr>
          <w:rFonts w:cs="Times New Roman"/>
          <w:kern w:val="0"/>
          <w:szCs w:val="28"/>
        </w:rPr>
        <w:t>ден</w:t>
      </w:r>
      <w:r w:rsidR="00EF4FC5">
        <w:rPr>
          <w:rFonts w:cs="Times New Roman"/>
          <w:kern w:val="0"/>
          <w:szCs w:val="28"/>
        </w:rPr>
        <w:softHyphen/>
      </w:r>
      <w:r w:rsidRPr="005A0AEC">
        <w:rPr>
          <w:rFonts w:cs="Times New Roman"/>
          <w:kern w:val="0"/>
          <w:szCs w:val="28"/>
        </w:rPr>
        <w:t>ному решению.</w:t>
      </w:r>
    </w:p>
    <w:p w14:paraId="71A29481" w14:textId="77777777" w:rsidR="002B31F4" w:rsidRPr="005A0AEC" w:rsidRDefault="002B31F4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УК-2 (УК-2.1, УК-2.2, УК-2.3)</w:t>
      </w:r>
    </w:p>
    <w:p w14:paraId="66E28666" w14:textId="77777777" w:rsidR="00CC4B2E" w:rsidRPr="009366C1" w:rsidRDefault="00CC4B2E" w:rsidP="00D53E37">
      <w:pPr>
        <w:shd w:val="clear" w:color="auto" w:fill="FFFFFF"/>
        <w:jc w:val="left"/>
        <w:rPr>
          <w:rFonts w:cs="Times New Roman"/>
          <w:kern w:val="0"/>
          <w:szCs w:val="28"/>
          <w14:ligatures w14:val="none"/>
        </w:rPr>
      </w:pPr>
    </w:p>
    <w:p w14:paraId="6860570F" w14:textId="4433E9ED" w:rsidR="00B66EC2" w:rsidRPr="005A0AEC" w:rsidRDefault="000213A0" w:rsidP="00D53E37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366C1">
        <w:rPr>
          <w:rFonts w:cs="Times New Roman"/>
          <w:kern w:val="0"/>
          <w:szCs w:val="28"/>
          <w14:ligatures w14:val="none"/>
        </w:rPr>
        <w:t>2</w:t>
      </w:r>
      <w:r w:rsidR="00B66EC2" w:rsidRPr="009366C1">
        <w:rPr>
          <w:rFonts w:cs="Times New Roman"/>
          <w:kern w:val="0"/>
          <w:szCs w:val="28"/>
          <w14:ligatures w14:val="none"/>
        </w:rPr>
        <w:t>.</w:t>
      </w:r>
      <w:r w:rsidR="00B66EC2" w:rsidRPr="009366C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Рассчитайте давление в гидравлической системе, если сила, </w:t>
      </w:r>
      <w:r w:rsidR="00B66EC2"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действующая на поршень, </w:t>
      </w:r>
      <w:r w:rsidR="00B66EC2" w:rsidRPr="005A0AEC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</w:t>
      </w:r>
      <w:r w:rsidR="00B66EC2"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= 5000 </w:t>
      </w:r>
      <w:r w:rsidR="00B66EC2" w:rsidRPr="005A0AEC">
        <w:rPr>
          <w:rFonts w:eastAsia="SimSun" w:cs="Times New Roman"/>
          <w:kern w:val="0"/>
          <w:szCs w:val="28"/>
          <w:lang w:eastAsia="ru-RU"/>
          <w14:ligatures w14:val="none"/>
        </w:rPr>
        <w:t>Н</w:t>
      </w:r>
      <w:r w:rsidR="00B66EC2"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>, а площадь поршня А = 0,01м</w:t>
      </w:r>
      <w:r w:rsidR="00B66EC2" w:rsidRPr="005A0AEC">
        <w:rPr>
          <w:rFonts w:eastAsia="Times New Roman" w:cs="Times New Roman"/>
          <w:kern w:val="0"/>
          <w:szCs w:val="28"/>
          <w:vertAlign w:val="superscript"/>
          <w:lang w:eastAsia="ru-RU"/>
          <w14:ligatures w14:val="none"/>
        </w:rPr>
        <w:t>2</w:t>
      </w:r>
      <w:r w:rsidR="00B66EC2"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4895EFF2" w14:textId="77777777" w:rsidR="00B66EC2" w:rsidRPr="005A0AEC" w:rsidRDefault="00B66EC2" w:rsidP="00D53E37">
      <w:pPr>
        <w:pStyle w:val="Default"/>
        <w:ind w:firstLine="709"/>
        <w:rPr>
          <w:color w:val="000000" w:themeColor="text1"/>
          <w:sz w:val="28"/>
          <w:szCs w:val="28"/>
        </w:rPr>
      </w:pPr>
      <w:r w:rsidRPr="005A0AEC">
        <w:rPr>
          <w:color w:val="000000" w:themeColor="text1"/>
          <w:sz w:val="28"/>
          <w:szCs w:val="28"/>
        </w:rPr>
        <w:t>Привести расширенное решение.</w:t>
      </w:r>
    </w:p>
    <w:p w14:paraId="3B2302E3" w14:textId="63298870" w:rsidR="00B66EC2" w:rsidRPr="005A0AEC" w:rsidRDefault="00B66EC2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Время выполнения – 5 мин.</w:t>
      </w:r>
    </w:p>
    <w:p w14:paraId="49328E7D" w14:textId="77777777" w:rsidR="00B66EC2" w:rsidRPr="005A0AEC" w:rsidRDefault="00B66EC2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Ожидаемый результат: </w:t>
      </w:r>
    </w:p>
    <w:p w14:paraId="33912AF3" w14:textId="77777777" w:rsidR="00B66EC2" w:rsidRPr="005A0AEC" w:rsidRDefault="00B66EC2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Решение:</w:t>
      </w:r>
    </w:p>
    <w:p w14:paraId="3272A29F" w14:textId="14F2C5F7" w:rsidR="00B66EC2" w:rsidRPr="005A0AEC" w:rsidRDefault="00B66EC2" w:rsidP="00D53E37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>Давление Р в гидравлический системе рассчитывается по формуле:</w:t>
      </w:r>
    </w:p>
    <w:p w14:paraId="72D575B1" w14:textId="77777777" w:rsidR="00B66EC2" w:rsidRPr="005A0AEC" w:rsidRDefault="00B66EC2" w:rsidP="00D53E37">
      <w:pPr>
        <w:shd w:val="clear" w:color="auto" w:fill="FFFFFF"/>
        <w:ind w:firstLine="0"/>
        <w:jc w:val="left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P=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F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A</m:t>
              </m:r>
            </m:den>
          </m:f>
        </m:oMath>
      </m:oMathPara>
    </w:p>
    <w:p w14:paraId="0210EF88" w14:textId="77777777" w:rsidR="00B66EC2" w:rsidRPr="005A0AEC" w:rsidRDefault="00B66EC2" w:rsidP="00D53E37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Подставляем значения:</w:t>
      </w:r>
    </w:p>
    <w:p w14:paraId="5EC1DAFE" w14:textId="40A1607C" w:rsidR="00B66EC2" w:rsidRPr="005A0AEC" w:rsidRDefault="00B66EC2" w:rsidP="00D53E37">
      <w:pPr>
        <w:shd w:val="clear" w:color="auto" w:fill="FFFFFF"/>
        <w:ind w:firstLine="0"/>
        <w:jc w:val="left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P=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5000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0,01</m:t>
              </m:r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=500 кПа</m:t>
          </m:r>
        </m:oMath>
      </m:oMathPara>
    </w:p>
    <w:p w14:paraId="09FF4107" w14:textId="77777777" w:rsidR="00B66EC2" w:rsidRPr="009366C1" w:rsidRDefault="00B66EC2" w:rsidP="00D53E37">
      <w:pPr>
        <w:shd w:val="clear" w:color="auto" w:fill="FFFFFF"/>
        <w:ind w:firstLine="0"/>
        <w:jc w:val="left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</w:p>
    <w:p w14:paraId="4DFB3105" w14:textId="44BE2886" w:rsidR="00B66EC2" w:rsidRPr="005A0AEC" w:rsidRDefault="00B66EC2" w:rsidP="00D53E37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0AEC">
        <w:rPr>
          <w:rFonts w:eastAsiaTheme="minorEastAsia" w:cs="Times New Roman"/>
          <w:iCs/>
          <w:kern w:val="0"/>
          <w:szCs w:val="28"/>
        </w:rPr>
        <w:t>Ответ:</w:t>
      </w: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давление в гидравлической системе составляет 500 кПа.</w:t>
      </w:r>
    </w:p>
    <w:p w14:paraId="0365BC42" w14:textId="0322B47A" w:rsidR="00B66EC2" w:rsidRPr="005A0AEC" w:rsidRDefault="00B66EC2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Критерии оценивания: полное содержательное соответствие приведен</w:t>
      </w:r>
      <w:r w:rsidR="00EF4FC5">
        <w:rPr>
          <w:rFonts w:cs="Times New Roman"/>
          <w:kern w:val="0"/>
          <w:szCs w:val="28"/>
        </w:rPr>
        <w:softHyphen/>
      </w:r>
      <w:r w:rsidRPr="005A0AEC">
        <w:rPr>
          <w:rFonts w:cs="Times New Roman"/>
          <w:kern w:val="0"/>
          <w:szCs w:val="28"/>
        </w:rPr>
        <w:t>ному решению.</w:t>
      </w:r>
    </w:p>
    <w:p w14:paraId="7CACF61C" w14:textId="77777777" w:rsidR="00D51C1D" w:rsidRPr="005A0AEC" w:rsidRDefault="00D51C1D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ОПК-5 (ОПК-5.1, ОПК-5.2, ОПК-5.3)</w:t>
      </w:r>
    </w:p>
    <w:p w14:paraId="3ECE49BB" w14:textId="77777777" w:rsidR="00431B73" w:rsidRPr="009366C1" w:rsidRDefault="00431B73" w:rsidP="00D53E37">
      <w:pPr>
        <w:shd w:val="clear" w:color="auto" w:fill="FFFFFF"/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2E74E15" w14:textId="3FF8802B" w:rsidR="003B56A1" w:rsidRPr="005A0AEC" w:rsidRDefault="003F21F0" w:rsidP="00D53E37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3. </w:t>
      </w:r>
      <w:r w:rsidR="003B56A1"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>Определите частоту собственных колебаний подвески транспортного средства, если масса</w:t>
      </w: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3B56A1"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подрессоренной части </w:t>
      </w:r>
      <w:r w:rsidR="003B56A1" w:rsidRPr="005A0AEC">
        <w:rPr>
          <w:rFonts w:eastAsia="Times New Roman" w:cs="Times New Roman"/>
          <w:kern w:val="0"/>
          <w:szCs w:val="28"/>
          <w:lang w:val="en-US" w:eastAsia="ru-RU"/>
          <w14:ligatures w14:val="none"/>
        </w:rPr>
        <w:t>m</w:t>
      </w:r>
      <w:r w:rsidR="003B56A1"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= 1200 кг, жесткость пружины подвески </w:t>
      </w:r>
      <w:r w:rsidR="003B56A1" w:rsidRPr="005A0AEC">
        <w:rPr>
          <w:rFonts w:eastAsia="Times New Roman" w:cs="Times New Roman"/>
          <w:kern w:val="0"/>
          <w:szCs w:val="28"/>
          <w:lang w:val="en-US" w:eastAsia="ru-RU"/>
          <w14:ligatures w14:val="none"/>
        </w:rPr>
        <w:t>k</w:t>
      </w:r>
      <w:r w:rsidR="003B56A1"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= 200 кН/м.</w:t>
      </w:r>
    </w:p>
    <w:p w14:paraId="0C915255" w14:textId="77777777" w:rsidR="003F21F0" w:rsidRPr="005A0AEC" w:rsidRDefault="003F21F0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Привести расширенное решение.</w:t>
      </w:r>
    </w:p>
    <w:p w14:paraId="3E1037CF" w14:textId="77777777" w:rsidR="003F21F0" w:rsidRPr="005A0AEC" w:rsidRDefault="003F21F0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Время выполнения – 5 мин.</w:t>
      </w:r>
    </w:p>
    <w:p w14:paraId="0F39CB21" w14:textId="77777777" w:rsidR="003F21F0" w:rsidRPr="005A0AEC" w:rsidRDefault="003F21F0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Ожидаемый результат: </w:t>
      </w:r>
    </w:p>
    <w:p w14:paraId="37327D0B" w14:textId="77777777" w:rsidR="003F21F0" w:rsidRPr="005A0AEC" w:rsidRDefault="003F21F0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Решение:</w:t>
      </w:r>
    </w:p>
    <w:p w14:paraId="5C769FB9" w14:textId="7CC449B9" w:rsidR="003B56A1" w:rsidRPr="005A0AEC" w:rsidRDefault="003B56A1" w:rsidP="00D53E37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Частота собственных колебаний </w:t>
      </w:r>
      <w:r w:rsidRPr="005A0AEC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</w:t>
      </w: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5A0AEC">
        <w:rPr>
          <w:rFonts w:eastAsia="SimSun" w:cs="Times New Roman"/>
          <w:kern w:val="0"/>
          <w:szCs w:val="28"/>
          <w:lang w:eastAsia="ru-RU"/>
          <w14:ligatures w14:val="none"/>
        </w:rPr>
        <w:t>рассчитывается</w:t>
      </w: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5A0AEC">
        <w:rPr>
          <w:rFonts w:eastAsia="SimSun" w:cs="Times New Roman"/>
          <w:kern w:val="0"/>
          <w:szCs w:val="28"/>
          <w:lang w:eastAsia="ru-RU"/>
          <w14:ligatures w14:val="none"/>
        </w:rPr>
        <w:t>по</w:t>
      </w: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5A0AEC">
        <w:rPr>
          <w:rFonts w:eastAsia="SimSun" w:cs="Times New Roman"/>
          <w:kern w:val="0"/>
          <w:szCs w:val="28"/>
          <w:lang w:eastAsia="ru-RU"/>
          <w14:ligatures w14:val="none"/>
        </w:rPr>
        <w:t>формуле</w:t>
      </w: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02B9B2B8" w14:textId="166E4F00" w:rsidR="003B56A1" w:rsidRPr="005A0AEC" w:rsidRDefault="003F21F0" w:rsidP="00D53E37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2π</m:t>
              </m:r>
            </m:den>
          </m:f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k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m</m:t>
                  </m:r>
                </m:den>
              </m:f>
            </m:e>
          </m:rad>
        </m:oMath>
      </m:oMathPara>
    </w:p>
    <w:p w14:paraId="53DD3490" w14:textId="056805F3" w:rsidR="003F21F0" w:rsidRPr="005A0AEC" w:rsidRDefault="003F21F0" w:rsidP="00D53E37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Подставляем значения:</w:t>
      </w:r>
    </w:p>
    <w:p w14:paraId="0BD471FA" w14:textId="762D33D7" w:rsidR="003F21F0" w:rsidRPr="005A0AEC" w:rsidRDefault="003F21F0" w:rsidP="00D53E37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2π</m:t>
              </m:r>
            </m:den>
          </m:f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200×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  <w14:ligatures w14:val="none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  <w14:ligatures w14:val="none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1200</m:t>
                  </m:r>
                </m:den>
              </m:f>
            </m:e>
          </m:rad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=2,04 Гц</m:t>
          </m:r>
        </m:oMath>
      </m:oMathPara>
    </w:p>
    <w:p w14:paraId="02B8EFCE" w14:textId="77777777" w:rsidR="003F21F0" w:rsidRPr="005A0AEC" w:rsidRDefault="003F21F0" w:rsidP="00D53E37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DFE54CB" w14:textId="43F16C7C" w:rsidR="003F21F0" w:rsidRPr="005A0AEC" w:rsidRDefault="003F21F0" w:rsidP="00D53E37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0AEC">
        <w:rPr>
          <w:rFonts w:eastAsiaTheme="minorEastAsia" w:cs="Times New Roman"/>
          <w:iCs/>
          <w:kern w:val="0"/>
          <w:szCs w:val="28"/>
        </w:rPr>
        <w:t>Ответ:</w:t>
      </w: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частота собственных колебаний подвески составляет 2.04 Гц.</w:t>
      </w:r>
    </w:p>
    <w:p w14:paraId="5107D220" w14:textId="01601065" w:rsidR="003F21F0" w:rsidRPr="005A0AEC" w:rsidRDefault="003F21F0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Критерии оценивания: полное содержательное соответствие приве</w:t>
      </w:r>
      <w:r w:rsidR="00EF4FC5">
        <w:rPr>
          <w:rFonts w:cs="Times New Roman"/>
          <w:kern w:val="0"/>
          <w:szCs w:val="28"/>
        </w:rPr>
        <w:softHyphen/>
      </w:r>
      <w:r w:rsidRPr="005A0AEC">
        <w:rPr>
          <w:rFonts w:cs="Times New Roman"/>
          <w:kern w:val="0"/>
          <w:szCs w:val="28"/>
        </w:rPr>
        <w:t>ден</w:t>
      </w:r>
      <w:r w:rsidR="00EF4FC5">
        <w:rPr>
          <w:rFonts w:cs="Times New Roman"/>
          <w:kern w:val="0"/>
          <w:szCs w:val="28"/>
        </w:rPr>
        <w:softHyphen/>
      </w:r>
      <w:r w:rsidRPr="005A0AEC">
        <w:rPr>
          <w:rFonts w:cs="Times New Roman"/>
          <w:kern w:val="0"/>
          <w:szCs w:val="28"/>
        </w:rPr>
        <w:t>ному решению.</w:t>
      </w:r>
    </w:p>
    <w:p w14:paraId="24C20A76" w14:textId="77777777" w:rsidR="003F21F0" w:rsidRPr="005A0AEC" w:rsidRDefault="003F21F0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1A24B407" w14:textId="77777777" w:rsidR="003B56A1" w:rsidRPr="00F85257" w:rsidRDefault="003B56A1" w:rsidP="00D53E37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DA7B398" w14:textId="77777777" w:rsidR="00110370" w:rsidRPr="005A0AEC" w:rsidRDefault="00D53E37" w:rsidP="00D53E37">
      <w:pPr>
        <w:shd w:val="clear" w:color="auto" w:fill="FFFFFF"/>
        <w:ind w:firstLine="708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 xml:space="preserve">4. </w:t>
      </w:r>
      <w:r w:rsidR="003F21F0" w:rsidRPr="005A0AEC">
        <w:rPr>
          <w:rFonts w:cs="Times New Roman"/>
          <w:kern w:val="0"/>
          <w:szCs w:val="28"/>
          <w14:ligatures w14:val="none"/>
        </w:rPr>
        <w:t>Произведите анализ прочности рамы транспортного средства при статической нагрузке</w:t>
      </w:r>
      <w:r w:rsidR="008D178F" w:rsidRPr="005A0AEC">
        <w:rPr>
          <w:rFonts w:cs="Times New Roman"/>
          <w:kern w:val="0"/>
          <w:szCs w:val="28"/>
          <w14:ligatures w14:val="none"/>
        </w:rPr>
        <w:t xml:space="preserve">. </w:t>
      </w:r>
    </w:p>
    <w:p w14:paraId="46DA5D5A" w14:textId="71E65DC1" w:rsidR="003F21F0" w:rsidRPr="005A0AEC" w:rsidRDefault="008D178F" w:rsidP="00D53E37">
      <w:pPr>
        <w:shd w:val="clear" w:color="auto" w:fill="FFFFFF"/>
        <w:ind w:firstLine="708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 xml:space="preserve">Дано: </w:t>
      </w:r>
      <w:r w:rsidR="003F21F0" w:rsidRPr="005A0AEC">
        <w:rPr>
          <w:rFonts w:cs="Times New Roman"/>
          <w:kern w:val="0"/>
          <w:szCs w:val="28"/>
          <w14:ligatures w14:val="none"/>
        </w:rPr>
        <w:t>материал рамы</w:t>
      </w:r>
      <w:r w:rsidRPr="005A0AEC">
        <w:rPr>
          <w:rFonts w:cs="Times New Roman"/>
          <w:kern w:val="0"/>
          <w:szCs w:val="28"/>
          <w14:ligatures w14:val="none"/>
        </w:rPr>
        <w:t xml:space="preserve"> </w:t>
      </w:r>
      <w:r w:rsidR="003F21F0" w:rsidRPr="005A0AEC">
        <w:rPr>
          <w:rFonts w:cs="Times New Roman"/>
          <w:kern w:val="0"/>
          <w:szCs w:val="28"/>
          <w14:ligatures w14:val="none"/>
        </w:rPr>
        <w:t>- с</w:t>
      </w:r>
      <w:r w:rsidRPr="005A0AEC">
        <w:rPr>
          <w:rFonts w:cs="Times New Roman"/>
          <w:kern w:val="0"/>
          <w:szCs w:val="28"/>
          <w14:ligatures w14:val="none"/>
        </w:rPr>
        <w:t>т</w:t>
      </w:r>
      <w:r w:rsidR="003F21F0" w:rsidRPr="005A0AEC">
        <w:rPr>
          <w:rFonts w:cs="Times New Roman"/>
          <w:kern w:val="0"/>
          <w:szCs w:val="28"/>
          <w14:ligatures w14:val="none"/>
        </w:rPr>
        <w:t xml:space="preserve">аль с модулем упругости Е </w:t>
      </w:r>
      <w:r w:rsidRPr="005A0AEC">
        <w:rPr>
          <w:rFonts w:cs="Times New Roman"/>
          <w:kern w:val="0"/>
          <w:szCs w:val="28"/>
          <w14:ligatures w14:val="none"/>
        </w:rPr>
        <w:t>=</w:t>
      </w:r>
      <w:r w:rsidR="003F21F0" w:rsidRPr="005A0AEC">
        <w:rPr>
          <w:rFonts w:cs="Times New Roman"/>
          <w:kern w:val="0"/>
          <w:szCs w:val="28"/>
          <w14:ligatures w14:val="none"/>
        </w:rPr>
        <w:t xml:space="preserve"> 210 Г</w:t>
      </w:r>
      <w:r w:rsidRPr="005A0AEC">
        <w:rPr>
          <w:rFonts w:cs="Times New Roman"/>
          <w:kern w:val="0"/>
          <w:szCs w:val="28"/>
          <w14:ligatures w14:val="none"/>
        </w:rPr>
        <w:t>П</w:t>
      </w:r>
      <w:r w:rsidR="003F21F0" w:rsidRPr="005A0AEC">
        <w:rPr>
          <w:rFonts w:cs="Times New Roman"/>
          <w:kern w:val="0"/>
          <w:szCs w:val="28"/>
          <w14:ligatures w14:val="none"/>
        </w:rPr>
        <w:t>а</w:t>
      </w:r>
      <w:r w:rsidRPr="005A0AEC">
        <w:rPr>
          <w:rFonts w:cs="Times New Roman"/>
          <w:kern w:val="0"/>
          <w:szCs w:val="28"/>
          <w14:ligatures w14:val="none"/>
        </w:rPr>
        <w:t>,</w:t>
      </w:r>
      <w:r w:rsidR="003F21F0" w:rsidRPr="005A0AEC">
        <w:rPr>
          <w:rFonts w:cs="Times New Roman"/>
          <w:kern w:val="0"/>
          <w:szCs w:val="28"/>
          <w14:ligatures w14:val="none"/>
        </w:rPr>
        <w:t xml:space="preserve"> момент инерции сечения І </w:t>
      </w:r>
      <w:r w:rsidRPr="005A0AEC">
        <w:rPr>
          <w:rFonts w:cs="Times New Roman"/>
          <w:kern w:val="0"/>
          <w:szCs w:val="28"/>
          <w14:ligatures w14:val="none"/>
        </w:rPr>
        <w:t>=</w:t>
      </w:r>
      <w:r w:rsidR="003F21F0" w:rsidRPr="005A0AEC">
        <w:rPr>
          <w:rFonts w:cs="Times New Roman"/>
          <w:kern w:val="0"/>
          <w:szCs w:val="28"/>
          <w14:ligatures w14:val="none"/>
        </w:rPr>
        <w:t xml:space="preserve"> 1</w:t>
      </w:r>
      <w:r w:rsidRPr="005A0AEC">
        <w:rPr>
          <w:rFonts w:cs="Times New Roman"/>
          <w:kern w:val="0"/>
          <w:szCs w:val="28"/>
          <w14:ligatures w14:val="none"/>
        </w:rPr>
        <w:t>,</w:t>
      </w:r>
      <w:r w:rsidR="003F21F0" w:rsidRPr="005A0AEC">
        <w:rPr>
          <w:rFonts w:cs="Times New Roman"/>
          <w:kern w:val="0"/>
          <w:szCs w:val="28"/>
          <w14:ligatures w14:val="none"/>
        </w:rPr>
        <w:t>2</w:t>
      </w:r>
      <w:r w:rsidRPr="005A0AEC">
        <w:rPr>
          <w:rFonts w:cs="Times New Roman"/>
          <w:kern w:val="0"/>
          <w:szCs w:val="28"/>
          <w14:ligatures w14:val="none"/>
        </w:rPr>
        <w:t xml:space="preserve"> ×</w:t>
      </w:r>
      <w:r w:rsidR="003F21F0" w:rsidRPr="005A0AEC">
        <w:rPr>
          <w:rFonts w:cs="Times New Roman"/>
          <w:kern w:val="0"/>
          <w:szCs w:val="28"/>
          <w14:ligatures w14:val="none"/>
        </w:rPr>
        <w:t>10</w:t>
      </w:r>
      <w:r w:rsidRPr="005A0AEC">
        <w:rPr>
          <w:rFonts w:cs="Times New Roman"/>
          <w:kern w:val="0"/>
          <w:szCs w:val="28"/>
          <w:vertAlign w:val="superscript"/>
          <w14:ligatures w14:val="none"/>
        </w:rPr>
        <w:t>-5</w:t>
      </w:r>
      <w:r w:rsidR="003F21F0" w:rsidRPr="005A0AEC">
        <w:rPr>
          <w:rFonts w:cs="Times New Roman"/>
          <w:kern w:val="0"/>
          <w:szCs w:val="28"/>
          <w14:ligatures w14:val="none"/>
        </w:rPr>
        <w:t xml:space="preserve"> </w:t>
      </w:r>
      <w:r w:rsidRPr="005A0AEC">
        <w:rPr>
          <w:rFonts w:cs="Times New Roman"/>
          <w:kern w:val="0"/>
          <w:szCs w:val="28"/>
          <w14:ligatures w14:val="none"/>
        </w:rPr>
        <w:t>м</w:t>
      </w:r>
      <w:r w:rsidRPr="005A0AEC">
        <w:rPr>
          <w:rFonts w:cs="Times New Roman"/>
          <w:kern w:val="0"/>
          <w:szCs w:val="28"/>
          <w:vertAlign w:val="superscript"/>
          <w14:ligatures w14:val="none"/>
        </w:rPr>
        <w:t>4</w:t>
      </w:r>
      <w:r w:rsidR="003F21F0" w:rsidRPr="005A0AEC">
        <w:rPr>
          <w:rFonts w:cs="Times New Roman"/>
          <w:kern w:val="0"/>
          <w:szCs w:val="28"/>
          <w14:ligatures w14:val="none"/>
        </w:rPr>
        <w:t xml:space="preserve">, длина рамы </w:t>
      </w:r>
      <w:r w:rsidRPr="005A0AEC">
        <w:rPr>
          <w:rFonts w:cs="Times New Roman"/>
          <w:kern w:val="0"/>
          <w:szCs w:val="28"/>
          <w:lang w:val="en-US"/>
          <w14:ligatures w14:val="none"/>
        </w:rPr>
        <w:t>L</w:t>
      </w:r>
      <w:r w:rsidRPr="005A0AEC">
        <w:rPr>
          <w:rFonts w:cs="Times New Roman"/>
          <w:kern w:val="0"/>
          <w:szCs w:val="28"/>
          <w14:ligatures w14:val="none"/>
        </w:rPr>
        <w:t xml:space="preserve">=5 м, </w:t>
      </w:r>
      <w:r w:rsidR="003F21F0" w:rsidRPr="005A0AEC">
        <w:rPr>
          <w:rFonts w:cs="Times New Roman"/>
          <w:kern w:val="0"/>
          <w:szCs w:val="28"/>
          <w14:ligatures w14:val="none"/>
        </w:rPr>
        <w:t xml:space="preserve">нагрузка </w:t>
      </w:r>
      <w:r w:rsidRPr="005A0AEC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</w:t>
      </w: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=</w:t>
      </w:r>
      <w:r w:rsidR="003F21F0" w:rsidRPr="005A0AEC">
        <w:rPr>
          <w:rFonts w:cs="Times New Roman"/>
          <w:kern w:val="0"/>
          <w:szCs w:val="28"/>
          <w14:ligatures w14:val="none"/>
        </w:rPr>
        <w:t xml:space="preserve"> 10 кН приложена в середине рамы. Определите</w:t>
      </w:r>
      <w:r w:rsidRPr="005A0AEC">
        <w:rPr>
          <w:rFonts w:cs="Times New Roman"/>
          <w:kern w:val="0"/>
          <w:szCs w:val="28"/>
          <w14:ligatures w14:val="none"/>
        </w:rPr>
        <w:t xml:space="preserve"> </w:t>
      </w:r>
      <w:r w:rsidR="003F21F0" w:rsidRPr="005A0AEC">
        <w:rPr>
          <w:rFonts w:cs="Times New Roman"/>
          <w:kern w:val="0"/>
          <w:szCs w:val="28"/>
          <w14:ligatures w14:val="none"/>
        </w:rPr>
        <w:t>максимальным прогиб рамы.</w:t>
      </w:r>
    </w:p>
    <w:p w14:paraId="566BBE1F" w14:textId="77777777" w:rsidR="00D53E37" w:rsidRPr="005A0AEC" w:rsidRDefault="00D53E37" w:rsidP="00D53E37">
      <w:pPr>
        <w:pStyle w:val="Default"/>
        <w:ind w:firstLine="709"/>
        <w:rPr>
          <w:color w:val="000000" w:themeColor="text1"/>
          <w:sz w:val="28"/>
          <w:szCs w:val="28"/>
        </w:rPr>
      </w:pPr>
      <w:r w:rsidRPr="005A0AEC">
        <w:rPr>
          <w:color w:val="000000" w:themeColor="text1"/>
          <w:sz w:val="28"/>
          <w:szCs w:val="28"/>
        </w:rPr>
        <w:t>Привести расширенное решение.</w:t>
      </w:r>
    </w:p>
    <w:p w14:paraId="7E69956E" w14:textId="77777777" w:rsidR="00D53E37" w:rsidRPr="005A0AEC" w:rsidRDefault="00D53E37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Время выполнения – 5 мин.</w:t>
      </w:r>
    </w:p>
    <w:p w14:paraId="3396ABED" w14:textId="77777777" w:rsidR="00D53E37" w:rsidRPr="005A0AEC" w:rsidRDefault="00D53E37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 xml:space="preserve">Ожидаемый результат: </w:t>
      </w:r>
    </w:p>
    <w:p w14:paraId="364E6C74" w14:textId="77777777" w:rsidR="00D53E37" w:rsidRPr="005A0AEC" w:rsidRDefault="00D53E37" w:rsidP="00D53E37">
      <w:pPr>
        <w:pStyle w:val="Default"/>
        <w:ind w:firstLine="709"/>
        <w:rPr>
          <w:color w:val="auto"/>
          <w:sz w:val="28"/>
          <w:szCs w:val="28"/>
        </w:rPr>
      </w:pPr>
      <w:r w:rsidRPr="005A0AEC">
        <w:rPr>
          <w:color w:val="auto"/>
          <w:sz w:val="28"/>
          <w:szCs w:val="28"/>
        </w:rPr>
        <w:t>Решение:</w:t>
      </w:r>
    </w:p>
    <w:p w14:paraId="182DD576" w14:textId="1B8C3FC2" w:rsidR="003F21F0" w:rsidRPr="005A0AEC" w:rsidRDefault="003F21F0" w:rsidP="00D53E37">
      <w:pPr>
        <w:shd w:val="clear" w:color="auto" w:fill="FFFFFF"/>
        <w:ind w:firstLine="708"/>
        <w:jc w:val="left"/>
        <w:rPr>
          <w:rFonts w:cs="Times New Roman"/>
          <w:kern w:val="0"/>
          <w:szCs w:val="28"/>
          <w14:ligatures w14:val="none"/>
        </w:rPr>
      </w:pPr>
      <w:r w:rsidRPr="005A0AEC">
        <w:rPr>
          <w:rFonts w:cs="Times New Roman"/>
          <w:kern w:val="0"/>
          <w:szCs w:val="28"/>
          <w14:ligatures w14:val="none"/>
        </w:rPr>
        <w:t>Максимальны</w:t>
      </w:r>
      <w:r w:rsidR="00D53E37" w:rsidRPr="005A0AEC">
        <w:rPr>
          <w:rFonts w:cs="Times New Roman"/>
          <w:kern w:val="0"/>
          <w:szCs w:val="28"/>
          <w14:ligatures w14:val="none"/>
        </w:rPr>
        <w:t>й</w:t>
      </w:r>
      <w:r w:rsidRPr="005A0AEC">
        <w:rPr>
          <w:rFonts w:cs="Times New Roman"/>
          <w:kern w:val="0"/>
          <w:szCs w:val="28"/>
          <w14:ligatures w14:val="none"/>
        </w:rPr>
        <w:t xml:space="preserve"> прогиб </w:t>
      </w:r>
      <m:oMath>
        <m:r>
          <w:rPr>
            <w:rFonts w:ascii="Cambria Math" w:hAnsi="Cambria Math" w:cs="Times New Roman"/>
            <w:kern w:val="0"/>
            <w:szCs w:val="28"/>
            <w14:ligatures w14:val="none"/>
          </w:rPr>
          <m:t>δ</m:t>
        </m:r>
      </m:oMath>
      <w:r w:rsidRPr="005A0AEC">
        <w:rPr>
          <w:rFonts w:cs="Times New Roman"/>
          <w:kern w:val="0"/>
          <w:szCs w:val="28"/>
          <w14:ligatures w14:val="none"/>
        </w:rPr>
        <w:t xml:space="preserve"> для балки с нагрузкой в центре рассчитывается по формуле:</w:t>
      </w:r>
    </w:p>
    <w:p w14:paraId="069769CB" w14:textId="77777777" w:rsidR="008D178F" w:rsidRPr="005A0AEC" w:rsidRDefault="008D178F" w:rsidP="00D53E37">
      <w:pPr>
        <w:shd w:val="clear" w:color="auto" w:fill="FFFFFF"/>
        <w:ind w:firstLine="0"/>
        <w:jc w:val="left"/>
        <w:rPr>
          <w:rFonts w:cs="Times New Roman"/>
          <w:kern w:val="0"/>
          <w:szCs w:val="28"/>
          <w14:ligatures w14:val="none"/>
        </w:rPr>
      </w:pPr>
    </w:p>
    <w:p w14:paraId="2B478152" w14:textId="4CC3C204" w:rsidR="008D178F" w:rsidRPr="005A0AEC" w:rsidRDefault="008D178F" w:rsidP="00D53E37">
      <w:pPr>
        <w:shd w:val="clear" w:color="auto" w:fill="FFFFFF"/>
        <w:ind w:firstLine="0"/>
        <w:jc w:val="left"/>
        <w:rPr>
          <w:rFonts w:cs="Times New Roman"/>
          <w:kern w:val="0"/>
          <w:szCs w:val="28"/>
          <w14:ligatures w14:val="none"/>
        </w:rPr>
      </w:pPr>
      <m:oMathPara>
        <m:oMath>
          <m:r>
            <w:rPr>
              <w:rFonts w:ascii="Cambria Math" w:hAnsi="Cambria Math" w:cs="Times New Roman"/>
              <w:kern w:val="0"/>
              <w:szCs w:val="28"/>
              <w14:ligatures w14:val="none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kern w:val="0"/>
                  <w:szCs w:val="28"/>
                  <w14:ligatures w14:val="none"/>
                </w:rPr>
              </m:ctrlPr>
            </m:fPr>
            <m:num>
              <m:r>
                <w:rPr>
                  <w:rFonts w:ascii="Cambria Math" w:hAnsi="Cambria Math" w:cs="Times New Roman"/>
                  <w:kern w:val="0"/>
                  <w:szCs w:val="28"/>
                  <w:lang w:val="en-US"/>
                  <w14:ligatures w14:val="none"/>
                </w:rPr>
                <m:t>F×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∙L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kern w:val="0"/>
                  <w:szCs w:val="28"/>
                  <w14:ligatures w14:val="none"/>
                </w:rPr>
                <m:t>48×E×I</m:t>
              </m:r>
            </m:den>
          </m:f>
        </m:oMath>
      </m:oMathPara>
    </w:p>
    <w:p w14:paraId="768B8525" w14:textId="77777777" w:rsidR="008D178F" w:rsidRPr="005A0AEC" w:rsidRDefault="008D178F" w:rsidP="00D53E37">
      <w:pPr>
        <w:shd w:val="clear" w:color="auto" w:fill="FFFFFF"/>
        <w:ind w:firstLine="72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Подставляем значения:</w:t>
      </w:r>
    </w:p>
    <w:p w14:paraId="0190F412" w14:textId="793DDCFD" w:rsidR="008D178F" w:rsidRPr="005A0AEC" w:rsidRDefault="008D178F" w:rsidP="00D53E37">
      <w:pPr>
        <w:shd w:val="clear" w:color="auto" w:fill="FFFFFF"/>
        <w:ind w:firstLine="0"/>
        <w:jc w:val="left"/>
        <w:rPr>
          <w:rFonts w:cs="Times New Roman"/>
          <w:kern w:val="0"/>
          <w:szCs w:val="28"/>
          <w14:ligatures w14:val="none"/>
        </w:rPr>
      </w:pPr>
      <m:oMathPara>
        <m:oMath>
          <m:r>
            <w:rPr>
              <w:rFonts w:ascii="Cambria Math" w:hAnsi="Cambria Math" w:cs="Times New Roman"/>
              <w:kern w:val="0"/>
              <w:szCs w:val="28"/>
              <w14:ligatures w14:val="none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kern w:val="0"/>
                  <w:szCs w:val="28"/>
                  <w14:ligatures w14:val="none"/>
                </w:rPr>
              </m:ctrlPr>
            </m:fPr>
            <m:num>
              <m:r>
                <w:rPr>
                  <w:rFonts w:ascii="Cambria Math" w:hAnsi="Cambria Math" w:cs="Times New Roman"/>
                  <w:kern w:val="0"/>
                  <w:szCs w:val="28"/>
                  <w:lang w:val="en-US"/>
                  <w14:ligatures w14:val="none"/>
                </w:rPr>
                <m:t>10×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kern w:val="0"/>
                  <w:szCs w:val="28"/>
                  <w:lang w:val="en-US"/>
                  <w14:ligatures w14:val="none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kern w:val="0"/>
                  <w:szCs w:val="28"/>
                  <w14:ligatures w14:val="none"/>
                </w:rPr>
                <m:t>48×210×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9</m:t>
                  </m:r>
                </m:sup>
              </m:sSup>
              <m:r>
                <w:rPr>
                  <w:rFonts w:ascii="Cambria Math" w:hAnsi="Cambria Math" w:cs="Times New Roman"/>
                  <w:kern w:val="0"/>
                  <w:szCs w:val="28"/>
                  <w14:ligatures w14:val="none"/>
                </w:rPr>
                <m:t>×1,2×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-5</m:t>
                  </m:r>
                </m:sup>
              </m:sSup>
            </m:den>
          </m:f>
          <m:r>
            <w:rPr>
              <w:rFonts w:ascii="Cambria Math" w:hAnsi="Cambria Math" w:cs="Times New Roman"/>
              <w:kern w:val="0"/>
              <w:szCs w:val="28"/>
              <w14:ligatures w14:val="none"/>
            </w:rPr>
            <m:t>=0,0104 м=10,4 мм</m:t>
          </m:r>
        </m:oMath>
      </m:oMathPara>
    </w:p>
    <w:p w14:paraId="3335EE06" w14:textId="77777777" w:rsidR="008D178F" w:rsidRPr="00F85257" w:rsidRDefault="008D178F" w:rsidP="00D53E37">
      <w:pPr>
        <w:shd w:val="clear" w:color="auto" w:fill="FFFFFF"/>
        <w:ind w:firstLine="0"/>
        <w:jc w:val="left"/>
        <w:rPr>
          <w:rFonts w:cs="Times New Roman"/>
          <w:kern w:val="0"/>
          <w:szCs w:val="28"/>
          <w14:ligatures w14:val="none"/>
        </w:rPr>
      </w:pPr>
    </w:p>
    <w:p w14:paraId="463E7339" w14:textId="25BF0405" w:rsidR="00D53E37" w:rsidRPr="005A0AEC" w:rsidRDefault="00D53E37" w:rsidP="00D53E37">
      <w:pPr>
        <w:shd w:val="clear" w:color="auto" w:fill="FFFFFF"/>
        <w:ind w:firstLine="708"/>
        <w:jc w:val="left"/>
        <w:rPr>
          <w:rFonts w:cs="Times New Roman"/>
          <w:kern w:val="0"/>
          <w:szCs w:val="28"/>
          <w14:ligatures w14:val="none"/>
        </w:rPr>
      </w:pPr>
      <w:r w:rsidRPr="005A0AEC">
        <w:rPr>
          <w:rFonts w:eastAsiaTheme="minorEastAsia" w:cs="Times New Roman"/>
          <w:iCs/>
          <w:kern w:val="0"/>
          <w:szCs w:val="28"/>
        </w:rPr>
        <w:t>Ответ:</w:t>
      </w:r>
      <w:r w:rsidRPr="005A0AE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</w:t>
      </w:r>
      <w:r w:rsidRPr="005A0AEC">
        <w:rPr>
          <w:rFonts w:cs="Times New Roman"/>
          <w:kern w:val="0"/>
          <w:szCs w:val="28"/>
          <w14:ligatures w14:val="none"/>
        </w:rPr>
        <w:t>аксимальный прогиб рамы составляет 10,4 мм.</w:t>
      </w:r>
    </w:p>
    <w:p w14:paraId="151908A4" w14:textId="5D6191C9" w:rsidR="00D53E37" w:rsidRPr="005A0AEC" w:rsidRDefault="00D53E37" w:rsidP="00D53E37">
      <w:pPr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Критерии оценивания: полное содержательное соответствие при</w:t>
      </w:r>
      <w:r w:rsidR="00EF4FC5">
        <w:rPr>
          <w:rFonts w:cs="Times New Roman"/>
          <w:kern w:val="0"/>
          <w:szCs w:val="28"/>
        </w:rPr>
        <w:softHyphen/>
      </w:r>
      <w:r w:rsidRPr="005A0AEC">
        <w:rPr>
          <w:rFonts w:cs="Times New Roman"/>
          <w:kern w:val="0"/>
          <w:szCs w:val="28"/>
        </w:rPr>
        <w:t>веден</w:t>
      </w:r>
      <w:r w:rsidR="00EF4FC5">
        <w:rPr>
          <w:rFonts w:cs="Times New Roman"/>
          <w:kern w:val="0"/>
          <w:szCs w:val="28"/>
        </w:rPr>
        <w:softHyphen/>
      </w:r>
      <w:r w:rsidRPr="005A0AEC">
        <w:rPr>
          <w:rFonts w:cs="Times New Roman"/>
          <w:kern w:val="0"/>
          <w:szCs w:val="28"/>
        </w:rPr>
        <w:t>ному решению.</w:t>
      </w:r>
    </w:p>
    <w:p w14:paraId="4D63AE67" w14:textId="3D7D9414" w:rsidR="00777F60" w:rsidRDefault="00D53E37" w:rsidP="00D53E37">
      <w:pPr>
        <w:pStyle w:val="a0"/>
        <w:ind w:firstLine="708"/>
        <w:rPr>
          <w:rFonts w:cs="Times New Roman"/>
          <w:kern w:val="0"/>
          <w:szCs w:val="28"/>
        </w:rPr>
      </w:pPr>
      <w:r w:rsidRPr="005A0AEC">
        <w:rPr>
          <w:rFonts w:cs="Times New Roman"/>
          <w:kern w:val="0"/>
          <w:szCs w:val="28"/>
        </w:rPr>
        <w:t>Компетенции (индикаторы): ПК-2 (ПК-2.2, ПК-2.3)</w:t>
      </w:r>
    </w:p>
    <w:p w14:paraId="57764FE9" w14:textId="70E47D40" w:rsidR="00777F60" w:rsidRDefault="00777F60" w:rsidP="00D53E37">
      <w:pPr>
        <w:pStyle w:val="a0"/>
        <w:ind w:firstLine="708"/>
        <w:rPr>
          <w:rFonts w:cs="Times New Roman"/>
          <w:kern w:val="0"/>
          <w:szCs w:val="28"/>
        </w:rPr>
      </w:pPr>
    </w:p>
    <w:p w14:paraId="08A5F7C4" w14:textId="621EC2E3" w:rsidR="00777F60" w:rsidRDefault="00777F60" w:rsidP="00D53E37">
      <w:pPr>
        <w:pStyle w:val="a0"/>
        <w:ind w:firstLine="708"/>
        <w:rPr>
          <w:rFonts w:cs="Times New Roman"/>
          <w:kern w:val="0"/>
          <w:szCs w:val="28"/>
        </w:rPr>
      </w:pPr>
    </w:p>
    <w:sectPr w:rsidR="00777F60" w:rsidSect="00D53E37"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AF25E" w14:textId="77777777" w:rsidR="00AE4EDA" w:rsidRDefault="00AE4EDA">
      <w:r>
        <w:separator/>
      </w:r>
    </w:p>
  </w:endnote>
  <w:endnote w:type="continuationSeparator" w:id="0">
    <w:p w14:paraId="08A9B3C3" w14:textId="77777777" w:rsidR="00AE4EDA" w:rsidRDefault="00AE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</w:sdtPr>
    <w:sdtEndPr>
      <w:rPr>
        <w:sz w:val="24"/>
      </w:rPr>
    </w:sdtEndPr>
    <w:sdtContent>
      <w:p w14:paraId="37D73B16" w14:textId="77777777" w:rsidR="00AE4EDA" w:rsidRDefault="00AE4EDA">
        <w:pPr>
          <w:pStyle w:val="ac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noProof/>
            <w:sz w:val="24"/>
          </w:rPr>
          <w:t>9</w:t>
        </w:r>
        <w:r>
          <w:rPr>
            <w:sz w:val="24"/>
          </w:rPr>
          <w:fldChar w:fldCharType="end"/>
        </w:r>
      </w:p>
    </w:sdtContent>
  </w:sdt>
  <w:p w14:paraId="57029581" w14:textId="77777777" w:rsidR="00AE4EDA" w:rsidRDefault="00AE4EDA">
    <w:pPr>
      <w:pStyle w:val="ac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35E6F" w14:textId="77777777" w:rsidR="00AE4EDA" w:rsidRDefault="00AE4EDA">
      <w:r>
        <w:separator/>
      </w:r>
    </w:p>
  </w:footnote>
  <w:footnote w:type="continuationSeparator" w:id="0">
    <w:p w14:paraId="11927985" w14:textId="77777777" w:rsidR="00AE4EDA" w:rsidRDefault="00AE4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53D9B"/>
    <w:multiLevelType w:val="multilevel"/>
    <w:tmpl w:val="6450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F0003"/>
    <w:multiLevelType w:val="hybridMultilevel"/>
    <w:tmpl w:val="628C0BFE"/>
    <w:lvl w:ilvl="0" w:tplc="F11A3108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D32324"/>
    <w:multiLevelType w:val="multilevel"/>
    <w:tmpl w:val="B726B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7268E8"/>
    <w:multiLevelType w:val="multilevel"/>
    <w:tmpl w:val="DA42B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A37A3D"/>
    <w:multiLevelType w:val="multilevel"/>
    <w:tmpl w:val="7610D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6F69B1"/>
    <w:multiLevelType w:val="multilevel"/>
    <w:tmpl w:val="01DCB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70522C"/>
    <w:multiLevelType w:val="multilevel"/>
    <w:tmpl w:val="5A4CA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BE633E"/>
    <w:multiLevelType w:val="hybridMultilevel"/>
    <w:tmpl w:val="422E5BB0"/>
    <w:lvl w:ilvl="0" w:tplc="A4945CC4">
      <w:start w:val="1"/>
      <w:numFmt w:val="decimal"/>
      <w:lvlText w:val="%1."/>
      <w:lvlJc w:val="left"/>
      <w:pPr>
        <w:ind w:left="144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E5060D"/>
    <w:multiLevelType w:val="hybridMultilevel"/>
    <w:tmpl w:val="3FAAB658"/>
    <w:lvl w:ilvl="0" w:tplc="DCCABECC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032D0E"/>
    <w:multiLevelType w:val="multilevel"/>
    <w:tmpl w:val="5C032D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333333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166298"/>
    <w:multiLevelType w:val="multilevel"/>
    <w:tmpl w:val="53F65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9B6AE3"/>
    <w:multiLevelType w:val="multilevel"/>
    <w:tmpl w:val="CF36F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2A025F"/>
    <w:multiLevelType w:val="multilevel"/>
    <w:tmpl w:val="6D8A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D06E50"/>
    <w:multiLevelType w:val="multilevel"/>
    <w:tmpl w:val="75721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66398B"/>
    <w:multiLevelType w:val="multilevel"/>
    <w:tmpl w:val="A5869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4"/>
  </w:num>
  <w:num w:numId="5">
    <w:abstractNumId w:val="14"/>
  </w:num>
  <w:num w:numId="6">
    <w:abstractNumId w:val="13"/>
  </w:num>
  <w:num w:numId="7">
    <w:abstractNumId w:val="12"/>
  </w:num>
  <w:num w:numId="8">
    <w:abstractNumId w:val="0"/>
  </w:num>
  <w:num w:numId="9">
    <w:abstractNumId w:val="6"/>
  </w:num>
  <w:num w:numId="10">
    <w:abstractNumId w:val="10"/>
  </w:num>
  <w:num w:numId="11">
    <w:abstractNumId w:val="2"/>
  </w:num>
  <w:num w:numId="12">
    <w:abstractNumId w:val="3"/>
  </w:num>
  <w:num w:numId="13">
    <w:abstractNumId w:val="7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3ED"/>
    <w:rsid w:val="00012515"/>
    <w:rsid w:val="000140D6"/>
    <w:rsid w:val="00015FF9"/>
    <w:rsid w:val="000160EB"/>
    <w:rsid w:val="000213A0"/>
    <w:rsid w:val="0002325F"/>
    <w:rsid w:val="00036649"/>
    <w:rsid w:val="00046B25"/>
    <w:rsid w:val="00052635"/>
    <w:rsid w:val="000607C1"/>
    <w:rsid w:val="00060AB2"/>
    <w:rsid w:val="0006311A"/>
    <w:rsid w:val="00076239"/>
    <w:rsid w:val="0008214C"/>
    <w:rsid w:val="00092BCB"/>
    <w:rsid w:val="000A2B90"/>
    <w:rsid w:val="000A38E8"/>
    <w:rsid w:val="000B25BF"/>
    <w:rsid w:val="000B69BA"/>
    <w:rsid w:val="000C76E1"/>
    <w:rsid w:val="000D01B5"/>
    <w:rsid w:val="000D2B4C"/>
    <w:rsid w:val="000E1273"/>
    <w:rsid w:val="000E7222"/>
    <w:rsid w:val="000F42C5"/>
    <w:rsid w:val="001052CA"/>
    <w:rsid w:val="00110370"/>
    <w:rsid w:val="00110CD5"/>
    <w:rsid w:val="0012178B"/>
    <w:rsid w:val="00135079"/>
    <w:rsid w:val="00145188"/>
    <w:rsid w:val="0015070D"/>
    <w:rsid w:val="00152816"/>
    <w:rsid w:val="001536C2"/>
    <w:rsid w:val="0016701F"/>
    <w:rsid w:val="00167179"/>
    <w:rsid w:val="00172F27"/>
    <w:rsid w:val="0017476D"/>
    <w:rsid w:val="001849E2"/>
    <w:rsid w:val="00191718"/>
    <w:rsid w:val="00191CF7"/>
    <w:rsid w:val="001A1B33"/>
    <w:rsid w:val="001A1E5C"/>
    <w:rsid w:val="001B4688"/>
    <w:rsid w:val="001D0879"/>
    <w:rsid w:val="001F0747"/>
    <w:rsid w:val="00221AF8"/>
    <w:rsid w:val="00222447"/>
    <w:rsid w:val="002248AE"/>
    <w:rsid w:val="00234FE3"/>
    <w:rsid w:val="00235575"/>
    <w:rsid w:val="00243B95"/>
    <w:rsid w:val="002519C2"/>
    <w:rsid w:val="00255DAF"/>
    <w:rsid w:val="00266B3B"/>
    <w:rsid w:val="002721D9"/>
    <w:rsid w:val="002751D5"/>
    <w:rsid w:val="00283A52"/>
    <w:rsid w:val="00291292"/>
    <w:rsid w:val="00293165"/>
    <w:rsid w:val="002A0645"/>
    <w:rsid w:val="002A5BB5"/>
    <w:rsid w:val="002B31F4"/>
    <w:rsid w:val="002C0441"/>
    <w:rsid w:val="002C05F1"/>
    <w:rsid w:val="002C0A10"/>
    <w:rsid w:val="002E3434"/>
    <w:rsid w:val="002E7D53"/>
    <w:rsid w:val="002F11C4"/>
    <w:rsid w:val="002F13EE"/>
    <w:rsid w:val="002F20EB"/>
    <w:rsid w:val="002F738D"/>
    <w:rsid w:val="003014A6"/>
    <w:rsid w:val="00302666"/>
    <w:rsid w:val="003117BC"/>
    <w:rsid w:val="003378F3"/>
    <w:rsid w:val="003419A4"/>
    <w:rsid w:val="00344209"/>
    <w:rsid w:val="00345337"/>
    <w:rsid w:val="003455E9"/>
    <w:rsid w:val="00347C37"/>
    <w:rsid w:val="00355B4D"/>
    <w:rsid w:val="00360CF0"/>
    <w:rsid w:val="00362609"/>
    <w:rsid w:val="0037468E"/>
    <w:rsid w:val="00377A55"/>
    <w:rsid w:val="00382856"/>
    <w:rsid w:val="003957C3"/>
    <w:rsid w:val="003B3A4E"/>
    <w:rsid w:val="003B56A1"/>
    <w:rsid w:val="003B64B8"/>
    <w:rsid w:val="003C49E5"/>
    <w:rsid w:val="003F13F0"/>
    <w:rsid w:val="003F21F0"/>
    <w:rsid w:val="00411A10"/>
    <w:rsid w:val="00411A14"/>
    <w:rsid w:val="00413682"/>
    <w:rsid w:val="004209C8"/>
    <w:rsid w:val="0042150B"/>
    <w:rsid w:val="00421A35"/>
    <w:rsid w:val="00431B73"/>
    <w:rsid w:val="00440CD8"/>
    <w:rsid w:val="00461D7F"/>
    <w:rsid w:val="00463115"/>
    <w:rsid w:val="004648E8"/>
    <w:rsid w:val="004A0C86"/>
    <w:rsid w:val="004A3C92"/>
    <w:rsid w:val="004B4338"/>
    <w:rsid w:val="004B6A25"/>
    <w:rsid w:val="004D0D67"/>
    <w:rsid w:val="004D4DC3"/>
    <w:rsid w:val="004E079C"/>
    <w:rsid w:val="004E0C0F"/>
    <w:rsid w:val="004F552C"/>
    <w:rsid w:val="00513CE0"/>
    <w:rsid w:val="0051408F"/>
    <w:rsid w:val="005305BB"/>
    <w:rsid w:val="00535C9A"/>
    <w:rsid w:val="00547F17"/>
    <w:rsid w:val="0056702A"/>
    <w:rsid w:val="00567E00"/>
    <w:rsid w:val="00572551"/>
    <w:rsid w:val="00587D7B"/>
    <w:rsid w:val="005A0AEC"/>
    <w:rsid w:val="005B18E9"/>
    <w:rsid w:val="005B678D"/>
    <w:rsid w:val="005C1FFE"/>
    <w:rsid w:val="005C49B0"/>
    <w:rsid w:val="005D4706"/>
    <w:rsid w:val="005D56E0"/>
    <w:rsid w:val="005E2002"/>
    <w:rsid w:val="005E2317"/>
    <w:rsid w:val="005E47D0"/>
    <w:rsid w:val="00614280"/>
    <w:rsid w:val="006203C3"/>
    <w:rsid w:val="0062203D"/>
    <w:rsid w:val="00630B15"/>
    <w:rsid w:val="006321BD"/>
    <w:rsid w:val="00633D4A"/>
    <w:rsid w:val="00636DB1"/>
    <w:rsid w:val="006474E5"/>
    <w:rsid w:val="00654E00"/>
    <w:rsid w:val="006555B4"/>
    <w:rsid w:val="006612D8"/>
    <w:rsid w:val="006615BB"/>
    <w:rsid w:val="0066178B"/>
    <w:rsid w:val="00661E78"/>
    <w:rsid w:val="00663A54"/>
    <w:rsid w:val="00663F1E"/>
    <w:rsid w:val="0066648D"/>
    <w:rsid w:val="006665FC"/>
    <w:rsid w:val="00681023"/>
    <w:rsid w:val="0068678E"/>
    <w:rsid w:val="00691FD5"/>
    <w:rsid w:val="00692733"/>
    <w:rsid w:val="006943A0"/>
    <w:rsid w:val="00696A4E"/>
    <w:rsid w:val="00697913"/>
    <w:rsid w:val="006A12D9"/>
    <w:rsid w:val="006B1211"/>
    <w:rsid w:val="006C4670"/>
    <w:rsid w:val="006D1287"/>
    <w:rsid w:val="006D5AC4"/>
    <w:rsid w:val="006E24BB"/>
    <w:rsid w:val="006E2BDB"/>
    <w:rsid w:val="006E4DA7"/>
    <w:rsid w:val="006F57AF"/>
    <w:rsid w:val="006F701A"/>
    <w:rsid w:val="00702CAE"/>
    <w:rsid w:val="00705074"/>
    <w:rsid w:val="0071080D"/>
    <w:rsid w:val="00721765"/>
    <w:rsid w:val="0072233D"/>
    <w:rsid w:val="00722B84"/>
    <w:rsid w:val="00725343"/>
    <w:rsid w:val="00736951"/>
    <w:rsid w:val="0074437D"/>
    <w:rsid w:val="0074617B"/>
    <w:rsid w:val="00750F49"/>
    <w:rsid w:val="0076519C"/>
    <w:rsid w:val="007769B8"/>
    <w:rsid w:val="00777F60"/>
    <w:rsid w:val="00782506"/>
    <w:rsid w:val="00793342"/>
    <w:rsid w:val="00794DCE"/>
    <w:rsid w:val="0079749B"/>
    <w:rsid w:val="007A446A"/>
    <w:rsid w:val="007B1DD4"/>
    <w:rsid w:val="007C02CB"/>
    <w:rsid w:val="007C0356"/>
    <w:rsid w:val="007C15AE"/>
    <w:rsid w:val="007E24FE"/>
    <w:rsid w:val="007E4BC3"/>
    <w:rsid w:val="007F47AB"/>
    <w:rsid w:val="008041FB"/>
    <w:rsid w:val="008159DB"/>
    <w:rsid w:val="00822E9B"/>
    <w:rsid w:val="00827371"/>
    <w:rsid w:val="008324C4"/>
    <w:rsid w:val="00840510"/>
    <w:rsid w:val="0084708D"/>
    <w:rsid w:val="00847536"/>
    <w:rsid w:val="0086357D"/>
    <w:rsid w:val="00866342"/>
    <w:rsid w:val="008670E7"/>
    <w:rsid w:val="00872465"/>
    <w:rsid w:val="00874B3E"/>
    <w:rsid w:val="008805DC"/>
    <w:rsid w:val="00884B43"/>
    <w:rsid w:val="008A0CC7"/>
    <w:rsid w:val="008A364D"/>
    <w:rsid w:val="008B0A48"/>
    <w:rsid w:val="008B2E6B"/>
    <w:rsid w:val="008B38A2"/>
    <w:rsid w:val="008B5C90"/>
    <w:rsid w:val="008B6B75"/>
    <w:rsid w:val="008C1727"/>
    <w:rsid w:val="008C64BE"/>
    <w:rsid w:val="008C71FF"/>
    <w:rsid w:val="008D178F"/>
    <w:rsid w:val="008D77C8"/>
    <w:rsid w:val="008F06F4"/>
    <w:rsid w:val="008F1A4B"/>
    <w:rsid w:val="008F20E5"/>
    <w:rsid w:val="008F7472"/>
    <w:rsid w:val="00911EFC"/>
    <w:rsid w:val="00914584"/>
    <w:rsid w:val="0091534F"/>
    <w:rsid w:val="00921FFB"/>
    <w:rsid w:val="009305CC"/>
    <w:rsid w:val="009366C1"/>
    <w:rsid w:val="00944A30"/>
    <w:rsid w:val="00956073"/>
    <w:rsid w:val="009610B2"/>
    <w:rsid w:val="00965BE6"/>
    <w:rsid w:val="00967701"/>
    <w:rsid w:val="00967B94"/>
    <w:rsid w:val="00972A97"/>
    <w:rsid w:val="00990605"/>
    <w:rsid w:val="00995BE7"/>
    <w:rsid w:val="009A0ACD"/>
    <w:rsid w:val="009A0FBC"/>
    <w:rsid w:val="009A39DC"/>
    <w:rsid w:val="009B3CA8"/>
    <w:rsid w:val="009B4FDD"/>
    <w:rsid w:val="009B6C90"/>
    <w:rsid w:val="009C39D2"/>
    <w:rsid w:val="009D7D56"/>
    <w:rsid w:val="009E0938"/>
    <w:rsid w:val="009E7A7D"/>
    <w:rsid w:val="009F6545"/>
    <w:rsid w:val="009F744D"/>
    <w:rsid w:val="00A02472"/>
    <w:rsid w:val="00A07227"/>
    <w:rsid w:val="00A16005"/>
    <w:rsid w:val="00A31C78"/>
    <w:rsid w:val="00A50F79"/>
    <w:rsid w:val="00A528C0"/>
    <w:rsid w:val="00A539EB"/>
    <w:rsid w:val="00A5551A"/>
    <w:rsid w:val="00A62DE5"/>
    <w:rsid w:val="00A63A56"/>
    <w:rsid w:val="00A751B3"/>
    <w:rsid w:val="00A75363"/>
    <w:rsid w:val="00A903A6"/>
    <w:rsid w:val="00A93D69"/>
    <w:rsid w:val="00AA1B0A"/>
    <w:rsid w:val="00AA6323"/>
    <w:rsid w:val="00AA6524"/>
    <w:rsid w:val="00AB25DF"/>
    <w:rsid w:val="00AC75AB"/>
    <w:rsid w:val="00AD2DFE"/>
    <w:rsid w:val="00AD4B9F"/>
    <w:rsid w:val="00AE4EDA"/>
    <w:rsid w:val="00AE6C6C"/>
    <w:rsid w:val="00AF0E41"/>
    <w:rsid w:val="00AF31D5"/>
    <w:rsid w:val="00B06D60"/>
    <w:rsid w:val="00B10042"/>
    <w:rsid w:val="00B148B8"/>
    <w:rsid w:val="00B20F44"/>
    <w:rsid w:val="00B4008D"/>
    <w:rsid w:val="00B40303"/>
    <w:rsid w:val="00B417C9"/>
    <w:rsid w:val="00B54125"/>
    <w:rsid w:val="00B61027"/>
    <w:rsid w:val="00B66EC2"/>
    <w:rsid w:val="00B6709D"/>
    <w:rsid w:val="00B71240"/>
    <w:rsid w:val="00B72775"/>
    <w:rsid w:val="00B74E0A"/>
    <w:rsid w:val="00B7649F"/>
    <w:rsid w:val="00B860FA"/>
    <w:rsid w:val="00BA2995"/>
    <w:rsid w:val="00BB2BA7"/>
    <w:rsid w:val="00BB4E23"/>
    <w:rsid w:val="00BB6AC9"/>
    <w:rsid w:val="00BC750C"/>
    <w:rsid w:val="00BD5F0B"/>
    <w:rsid w:val="00BF114F"/>
    <w:rsid w:val="00C05F73"/>
    <w:rsid w:val="00C15B15"/>
    <w:rsid w:val="00C247ED"/>
    <w:rsid w:val="00C446EB"/>
    <w:rsid w:val="00C459F2"/>
    <w:rsid w:val="00C47B5F"/>
    <w:rsid w:val="00C5368A"/>
    <w:rsid w:val="00C6246A"/>
    <w:rsid w:val="00C64C8E"/>
    <w:rsid w:val="00C650E9"/>
    <w:rsid w:val="00C74995"/>
    <w:rsid w:val="00C74FF3"/>
    <w:rsid w:val="00C82995"/>
    <w:rsid w:val="00C86105"/>
    <w:rsid w:val="00C94913"/>
    <w:rsid w:val="00C97FCF"/>
    <w:rsid w:val="00CB31DB"/>
    <w:rsid w:val="00CC2FBD"/>
    <w:rsid w:val="00CC4B2E"/>
    <w:rsid w:val="00CC4E9E"/>
    <w:rsid w:val="00CC535B"/>
    <w:rsid w:val="00CC5C0B"/>
    <w:rsid w:val="00CD237F"/>
    <w:rsid w:val="00CD2D14"/>
    <w:rsid w:val="00CD381A"/>
    <w:rsid w:val="00CD661B"/>
    <w:rsid w:val="00CE3BCE"/>
    <w:rsid w:val="00D06D5E"/>
    <w:rsid w:val="00D1561E"/>
    <w:rsid w:val="00D366B0"/>
    <w:rsid w:val="00D44550"/>
    <w:rsid w:val="00D51C1D"/>
    <w:rsid w:val="00D53DD3"/>
    <w:rsid w:val="00D53E37"/>
    <w:rsid w:val="00D62556"/>
    <w:rsid w:val="00D70BB6"/>
    <w:rsid w:val="00D82A82"/>
    <w:rsid w:val="00D8583D"/>
    <w:rsid w:val="00D870B2"/>
    <w:rsid w:val="00D90BAE"/>
    <w:rsid w:val="00DA3F7B"/>
    <w:rsid w:val="00DB13EB"/>
    <w:rsid w:val="00DB2794"/>
    <w:rsid w:val="00DD14B6"/>
    <w:rsid w:val="00DD36D8"/>
    <w:rsid w:val="00E05C6B"/>
    <w:rsid w:val="00E069C8"/>
    <w:rsid w:val="00E225BB"/>
    <w:rsid w:val="00E3215D"/>
    <w:rsid w:val="00E35AD6"/>
    <w:rsid w:val="00E4035A"/>
    <w:rsid w:val="00E41D78"/>
    <w:rsid w:val="00E41F84"/>
    <w:rsid w:val="00E420E8"/>
    <w:rsid w:val="00E54DE0"/>
    <w:rsid w:val="00E74106"/>
    <w:rsid w:val="00E80016"/>
    <w:rsid w:val="00E97AF8"/>
    <w:rsid w:val="00EA2652"/>
    <w:rsid w:val="00EA778F"/>
    <w:rsid w:val="00EB1286"/>
    <w:rsid w:val="00EF4FC5"/>
    <w:rsid w:val="00F03BF8"/>
    <w:rsid w:val="00F14301"/>
    <w:rsid w:val="00F1456A"/>
    <w:rsid w:val="00F20A96"/>
    <w:rsid w:val="00F22FE2"/>
    <w:rsid w:val="00F26DAC"/>
    <w:rsid w:val="00F27B2F"/>
    <w:rsid w:val="00F343C0"/>
    <w:rsid w:val="00F3589D"/>
    <w:rsid w:val="00F36935"/>
    <w:rsid w:val="00F378D3"/>
    <w:rsid w:val="00F41C91"/>
    <w:rsid w:val="00F7303A"/>
    <w:rsid w:val="00F85257"/>
    <w:rsid w:val="00F921FF"/>
    <w:rsid w:val="00F94A40"/>
    <w:rsid w:val="00F95A19"/>
    <w:rsid w:val="00FA11B0"/>
    <w:rsid w:val="00FB1BED"/>
    <w:rsid w:val="00FB5BD6"/>
    <w:rsid w:val="00FB7241"/>
    <w:rsid w:val="00FC3FF0"/>
    <w:rsid w:val="00FD0E32"/>
    <w:rsid w:val="00FD7BFA"/>
    <w:rsid w:val="00FE1DF9"/>
    <w:rsid w:val="00FF345E"/>
    <w:rsid w:val="0C0B14D0"/>
    <w:rsid w:val="4F452FA6"/>
    <w:rsid w:val="5FA6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915E9"/>
  <w15:docId w15:val="{666D5FFC-0ABB-4374-A7FA-D319F793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pPr>
      <w:ind w:firstLine="0"/>
      <w:jc w:val="center"/>
    </w:pPr>
    <w:rPr>
      <w:rFonts w:eastAsia="Times New Roman" w:cs="Times New Roman"/>
      <w:b/>
      <w:kern w:val="0"/>
      <w:sz w:val="24"/>
      <w:lang w:eastAsia="ru-RU"/>
      <w14:ligatures w14:val="none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">
    <w:name w:val="Subtitle"/>
    <w:basedOn w:val="a"/>
    <w:next w:val="a"/>
    <w:link w:val="af0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1">
    <w:name w:val="Table Grid"/>
    <w:basedOn w:val="a2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b">
    <w:name w:val="Заголовок Знак"/>
    <w:basedOn w:val="a1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Подзаголовок Знак"/>
    <w:basedOn w:val="a1"/>
    <w:link w:val="af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2">
    <w:name w:val="List Paragraph"/>
    <w:basedOn w:val="a"/>
    <w:link w:val="af3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5">
    <w:name w:val="Выделенная цитата Знак"/>
    <w:basedOn w:val="a1"/>
    <w:link w:val="af4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7">
    <w:name w:val="Верхний колонтитул Знак"/>
    <w:basedOn w:val="a1"/>
    <w:link w:val="a6"/>
    <w:uiPriority w:val="99"/>
    <w:qFormat/>
    <w:rPr>
      <w:rFonts w:ascii="Times New Roman" w:hAnsi="Times New Roman"/>
      <w:sz w:val="28"/>
    </w:rPr>
  </w:style>
  <w:style w:type="character" w:customStyle="1" w:styleId="ad">
    <w:name w:val="Нижний колонтитул Знак"/>
    <w:basedOn w:val="a1"/>
    <w:link w:val="ac"/>
    <w:uiPriority w:val="99"/>
    <w:qFormat/>
    <w:rPr>
      <w:rFonts w:ascii="Times New Roman" w:hAnsi="Times New Roman"/>
      <w:sz w:val="28"/>
    </w:rPr>
  </w:style>
  <w:style w:type="paragraph" w:customStyle="1" w:styleId="Bodytext2">
    <w:name w:val="Body text (2)"/>
    <w:basedOn w:val="a"/>
    <w:qFormat/>
    <w:pPr>
      <w:widowControl w:val="0"/>
      <w:shd w:val="clear" w:color="auto" w:fill="FFFFFF"/>
      <w:spacing w:before="100" w:beforeAutospacing="1" w:after="100" w:afterAutospacing="1"/>
      <w:ind w:firstLine="0"/>
    </w:pPr>
    <w:rPr>
      <w:rFonts w:eastAsia="Times New Roman" w:cs="Times New Roman"/>
      <w:color w:val="000000"/>
      <w:kern w:val="0"/>
      <w:sz w:val="24"/>
      <w:lang w:eastAsia="ru-RU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futurismarkdown-listitem">
    <w:name w:val="futurismarkdown-listitem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6">
    <w:name w:val="формула"/>
    <w:basedOn w:val="a"/>
    <w:qFormat/>
    <w:pPr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9">
    <w:name w:val="Основной текст Знак"/>
    <w:basedOn w:val="a1"/>
    <w:link w:val="a8"/>
    <w:uiPriority w:val="99"/>
    <w:qFormat/>
    <w:rPr>
      <w:rFonts w:ascii="Times New Roman" w:eastAsia="Times New Roman" w:hAnsi="Times New Roman" w:cs="Times New Roman"/>
      <w:b/>
      <w:kern w:val="0"/>
      <w:lang w:eastAsia="ru-RU"/>
      <w14:ligatures w14:val="none"/>
    </w:rPr>
  </w:style>
  <w:style w:type="paragraph" w:customStyle="1" w:styleId="af7">
    <w:name w:val="где"/>
    <w:basedOn w:val="a"/>
    <w:qFormat/>
    <w:pPr>
      <w:ind w:firstLine="0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ListParagraph1">
    <w:name w:val="List Paragraph1"/>
    <w:basedOn w:val="a"/>
    <w:qFormat/>
    <w:pPr>
      <w:spacing w:before="100" w:beforeAutospacing="1" w:after="100" w:afterAutospacing="1"/>
      <w:ind w:firstLine="0"/>
      <w:contextualSpacing/>
    </w:pPr>
    <w:rPr>
      <w:rFonts w:eastAsia="Aptos" w:cs="Times New Roman"/>
      <w:kern w:val="0"/>
      <w:sz w:val="24"/>
      <w:lang w:eastAsia="ru-RU"/>
      <w14:ligatures w14:val="none"/>
    </w:rPr>
  </w:style>
  <w:style w:type="character" w:customStyle="1" w:styleId="15">
    <w:name w:val="15"/>
    <w:basedOn w:val="a1"/>
    <w:qFormat/>
    <w:rPr>
      <w:rFonts w:ascii="Aptos" w:hAnsi="Aptos" w:hint="default"/>
      <w:b/>
      <w:bCs/>
    </w:rPr>
  </w:style>
  <w:style w:type="character" w:customStyle="1" w:styleId="futurismarkdown-word">
    <w:name w:val="futurismarkdown-word"/>
    <w:basedOn w:val="a1"/>
    <w:qFormat/>
  </w:style>
  <w:style w:type="paragraph" w:styleId="af8">
    <w:name w:val="Balloon Text"/>
    <w:basedOn w:val="a"/>
    <w:link w:val="af9"/>
    <w:uiPriority w:val="99"/>
    <w:semiHidden/>
    <w:unhideWhenUsed/>
    <w:rsid w:val="001B468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semiHidden/>
    <w:rsid w:val="001B4688"/>
    <w:rPr>
      <w:rFonts w:ascii="Tahoma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af3">
    <w:name w:val="Абзац списка Знак"/>
    <w:link w:val="af2"/>
    <w:uiPriority w:val="34"/>
    <w:locked/>
    <w:rsid w:val="000140D6"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fa">
    <w:name w:val="Placeholder Text"/>
    <w:basedOn w:val="a1"/>
    <w:uiPriority w:val="99"/>
    <w:unhideWhenUsed/>
    <w:rsid w:val="00A02472"/>
    <w:rPr>
      <w:color w:val="808080"/>
    </w:rPr>
  </w:style>
  <w:style w:type="paragraph" w:customStyle="1" w:styleId="Default">
    <w:name w:val="Default"/>
    <w:rsid w:val="003117B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0E083-C2A9-454B-9010-7BBF144FF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15</Pages>
  <Words>3479</Words>
  <Characters>19834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ADMIN</cp:lastModifiedBy>
  <cp:revision>41</cp:revision>
  <dcterms:created xsi:type="dcterms:W3CDTF">2025-03-14T09:48:00Z</dcterms:created>
  <dcterms:modified xsi:type="dcterms:W3CDTF">2025-04-15T08:38:00Z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0BE58AB454514782847301B230966721_12</vt:lpwstr>
  </property>
</Properties>
</file>