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1FFF0" w14:textId="47A1A896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EC2C4A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141CF3E4" w:rsidR="00783911" w:rsidRDefault="00896ED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769C9885" w14:textId="7F9D99E3" w:rsidR="00C62394" w:rsidRPr="00783911" w:rsidRDefault="00C6239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3BAD67FF" w14:textId="45514B91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37C15A7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55026F22" w14:textId="03124ED9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2C4EC54B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9C14340" w14:textId="36F6F060" w:rsidR="006211FE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</w:t>
      </w:r>
    </w:p>
    <w:p w14:paraId="7247C861" w14:textId="77777777" w:rsidR="00783911" w:rsidRDefault="00783911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56F7EBCB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3B8A3120" w14:textId="7D829ABA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Б</w:t>
      </w:r>
    </w:p>
    <w:p w14:paraId="42CDAA2D" w14:textId="2D7E14B8" w:rsidR="00A86FA8" w:rsidRPr="00783911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</w:t>
      </w:r>
    </w:p>
    <w:p w14:paraId="77201FC5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 продукции</w:t>
      </w:r>
    </w:p>
    <w:p w14:paraId="1E51E1B2" w14:textId="3263F588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расходов;</w:t>
      </w:r>
    </w:p>
    <w:p w14:paraId="0C0A1105" w14:textId="410773F3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5C22A95" w:rsidR="00783911" w:rsidRPr="0029407B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E00AA6" w14:textId="37FFE923" w:rsidR="002D5107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26EF3C7D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1AF04663" w:rsidR="0031553F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В.</w:t>
      </w:r>
    </w:p>
    <w:p w14:paraId="67738C3D" w14:textId="761D5ECD" w:rsidR="007A0761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="0031553F" w:rsidRPr="0029407B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ОПК-7,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ОПК-8</w:t>
      </w:r>
    </w:p>
    <w:p w14:paraId="180F659C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63B78846" w14:textId="28DD65F6" w:rsidR="00A072F3" w:rsidRPr="00461A90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69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E41E98" w:rsidRPr="00461A90" w14:paraId="0BEFE0FB" w14:textId="00C18C86" w:rsidTr="00312C0E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  <w:hideMark/>
          </w:tcPr>
          <w:p w14:paraId="46BAEBAB" w14:textId="206742F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312C0E">
        <w:tc>
          <w:tcPr>
            <w:tcW w:w="3402" w:type="dxa"/>
            <w:vAlign w:val="center"/>
            <w:hideMark/>
          </w:tcPr>
          <w:p w14:paraId="0C96B934" w14:textId="3AA90C6E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vAlign w:val="center"/>
            <w:hideMark/>
          </w:tcPr>
          <w:p w14:paraId="0D4BC654" w14:textId="0E490E2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312C0E">
        <w:tc>
          <w:tcPr>
            <w:tcW w:w="3402" w:type="dxa"/>
            <w:vAlign w:val="center"/>
            <w:hideMark/>
          </w:tcPr>
          <w:p w14:paraId="4E696E04" w14:textId="330614D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052CF0E1" w14:textId="568D0EF8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312C0E">
        <w:tc>
          <w:tcPr>
            <w:tcW w:w="3402" w:type="dxa"/>
            <w:vAlign w:val="center"/>
            <w:hideMark/>
          </w:tcPr>
          <w:p w14:paraId="419AA471" w14:textId="0A4A3A3B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vAlign w:val="center"/>
            <w:hideMark/>
          </w:tcPr>
          <w:p w14:paraId="354BD381" w14:textId="19248891" w:rsidR="00E41E98" w:rsidRPr="00461A90" w:rsidRDefault="00461A90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быстрого прототипирования </w:t>
            </w:r>
          </w:p>
        </w:tc>
      </w:tr>
      <w:tr w:rsidR="00E41E98" w:rsidRPr="00461A90" w14:paraId="1B810D06" w14:textId="5493E1F6" w:rsidTr="00312C0E">
        <w:tc>
          <w:tcPr>
            <w:tcW w:w="3402" w:type="dxa"/>
            <w:vAlign w:val="center"/>
            <w:hideMark/>
          </w:tcPr>
          <w:p w14:paraId="68A87A16" w14:textId="77C8717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3857CDDB" w14:textId="1755C8D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41E98" w:rsidRPr="00461A90" w14:paraId="0732E255" w14:textId="0179F66D" w:rsidTr="00312C0E">
        <w:tc>
          <w:tcPr>
            <w:tcW w:w="3402" w:type="dxa"/>
            <w:vAlign w:val="center"/>
            <w:hideMark/>
          </w:tcPr>
          <w:p w14:paraId="6D519079" w14:textId="20B763D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vAlign w:val="center"/>
            <w:hideMark/>
          </w:tcPr>
          <w:p w14:paraId="06626114" w14:textId="48F34FB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312C0E">
        <w:tc>
          <w:tcPr>
            <w:tcW w:w="3402" w:type="dxa"/>
            <w:vAlign w:val="center"/>
            <w:hideMark/>
          </w:tcPr>
          <w:p w14:paraId="46BD31DD" w14:textId="55D7FF7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</w:p>
          <w:p w14:paraId="1174D8E3" w14:textId="3AAAD51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vAlign w:val="center"/>
            <w:hideMark/>
          </w:tcPr>
          <w:p w14:paraId="115804A1" w14:textId="009B6089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312C0E">
        <w:tc>
          <w:tcPr>
            <w:tcW w:w="3402" w:type="dxa"/>
            <w:vAlign w:val="center"/>
            <w:hideMark/>
          </w:tcPr>
          <w:p w14:paraId="08F69455" w14:textId="52127A0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vAlign w:val="center"/>
            <w:hideMark/>
          </w:tcPr>
          <w:p w14:paraId="0136A7A8" w14:textId="0F3D302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41E98" w:rsidRPr="00461A90" w14:paraId="49097789" w14:textId="3EA57640" w:rsidTr="00312C0E">
        <w:tc>
          <w:tcPr>
            <w:tcW w:w="3402" w:type="dxa"/>
            <w:vAlign w:val="center"/>
            <w:hideMark/>
          </w:tcPr>
          <w:p w14:paraId="13309B1A" w14:textId="1646C75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технологической</w:t>
            </w:r>
          </w:p>
          <w:p w14:paraId="3AFE96EC" w14:textId="632EBDB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vAlign w:val="center"/>
            <w:hideMark/>
          </w:tcPr>
          <w:p w14:paraId="4175389B" w14:textId="0ED8F88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312C0E">
        <w:tc>
          <w:tcPr>
            <w:tcW w:w="3402" w:type="dxa"/>
            <w:vAlign w:val="center"/>
            <w:hideMark/>
          </w:tcPr>
          <w:p w14:paraId="02F51128" w14:textId="5AE293D7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6292" w:type="dxa"/>
            <w:vAlign w:val="center"/>
            <w:hideMark/>
          </w:tcPr>
          <w:p w14:paraId="0B3B6418" w14:textId="65E0B63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312C0E">
        <w:tc>
          <w:tcPr>
            <w:tcW w:w="3402" w:type="dxa"/>
            <w:vAlign w:val="center"/>
            <w:hideMark/>
          </w:tcPr>
          <w:p w14:paraId="2D31E9F1" w14:textId="2B91226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vAlign w:val="center"/>
            <w:hideMark/>
          </w:tcPr>
          <w:p w14:paraId="0B0CB5F8" w14:textId="7B7BACF8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9272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41E98" w:rsidRPr="00461A90" w14:paraId="0C0201B0" w14:textId="77777777" w:rsidTr="009272C3">
        <w:trPr>
          <w:trHeight w:val="363"/>
        </w:trPr>
        <w:tc>
          <w:tcPr>
            <w:tcW w:w="1129" w:type="dxa"/>
            <w:vAlign w:val="center"/>
            <w:hideMark/>
          </w:tcPr>
          <w:p w14:paraId="02FB7E9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0534135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39D7AC95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14:paraId="220499C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258C20B1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0BCEDF0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1A4EAFEA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57BF697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653DE2A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C0151D7" w14:textId="61E445D2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9272C3">
        <w:tc>
          <w:tcPr>
            <w:tcW w:w="1129" w:type="dxa"/>
            <w:vAlign w:val="center"/>
            <w:hideMark/>
          </w:tcPr>
          <w:p w14:paraId="4407877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14:paraId="6FE5BC5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14:paraId="5B77786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14:paraId="1153BC33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  <w:hideMark/>
          </w:tcPr>
          <w:p w14:paraId="5467B8C2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14:paraId="2A27C83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14:paraId="5338A25F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14:paraId="3EB9FFC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  <w:hideMark/>
          </w:tcPr>
          <w:p w14:paraId="0096A3B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14:paraId="67B3D7F3" w14:textId="0FA240D3" w:rsidR="00E41E98" w:rsidRPr="008D6643" w:rsidRDefault="00E05A0E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</w:tr>
    </w:tbl>
    <w:p w14:paraId="238317B1" w14:textId="084284C3" w:rsidR="002D5107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</w:t>
      </w:r>
      <w:r w:rsidR="00911741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ОПК-7,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ОПК-8</w:t>
      </w:r>
    </w:p>
    <w:p w14:paraId="7090602B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1553F" w:rsidRPr="00461A90" w14:paraId="213E9662" w14:textId="4C309F08" w:rsidTr="00312C0E">
        <w:tc>
          <w:tcPr>
            <w:tcW w:w="2972" w:type="dxa"/>
            <w:vAlign w:val="center"/>
            <w:hideMark/>
          </w:tcPr>
          <w:p w14:paraId="0EEBF27F" w14:textId="2BAE7925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vAlign w:val="center"/>
            <w:hideMark/>
          </w:tcPr>
          <w:p w14:paraId="0CC29E46" w14:textId="7F8C9557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312C0E">
        <w:tc>
          <w:tcPr>
            <w:tcW w:w="2972" w:type="dxa"/>
            <w:vAlign w:val="center"/>
            <w:hideMark/>
          </w:tcPr>
          <w:p w14:paraId="791BF4DB" w14:textId="42F6DE2F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vAlign w:val="center"/>
            <w:hideMark/>
          </w:tcPr>
          <w:p w14:paraId="408D6BCC" w14:textId="5CE09382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312C0E">
        <w:tc>
          <w:tcPr>
            <w:tcW w:w="2972" w:type="dxa"/>
            <w:vAlign w:val="center"/>
            <w:hideMark/>
          </w:tcPr>
          <w:p w14:paraId="55C4B643" w14:textId="4B0E2663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vAlign w:val="center"/>
            <w:hideMark/>
          </w:tcPr>
          <w:p w14:paraId="76910938" w14:textId="72CA3091" w:rsidR="0031553F" w:rsidRPr="00461A90" w:rsidRDefault="00E32A39" w:rsidP="00E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41E98" w:rsidRPr="00461A90" w14:paraId="0EFF695F" w14:textId="2B41037D" w:rsidTr="009272C3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5E055E4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9272C3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0731C4D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6F8C2013" w14:textId="6E0BAB9D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6CF2F553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41E98" w:rsidRPr="00461A90" w14:paraId="781CF1C3" w14:textId="4DDDFC5F" w:rsidTr="00312C0E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16B35051" w14:textId="4095ECA1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Сфера использовании прототипа</w:t>
            </w:r>
          </w:p>
        </w:tc>
      </w:tr>
      <w:tr w:rsidR="00E41E98" w:rsidRPr="00461A90" w14:paraId="45C38362" w14:textId="7790A58A" w:rsidTr="00312C0E">
        <w:tc>
          <w:tcPr>
            <w:tcW w:w="2552" w:type="dxa"/>
            <w:vAlign w:val="center"/>
            <w:hideMark/>
          </w:tcPr>
          <w:p w14:paraId="0973CAD7" w14:textId="293C51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vAlign w:val="center"/>
            <w:hideMark/>
          </w:tcPr>
          <w:p w14:paraId="3A395D77" w14:textId="52A3A41E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312C0E">
        <w:tc>
          <w:tcPr>
            <w:tcW w:w="2552" w:type="dxa"/>
            <w:vAlign w:val="center"/>
            <w:hideMark/>
          </w:tcPr>
          <w:p w14:paraId="789428AE" w14:textId="76E15AC2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vAlign w:val="center"/>
            <w:hideMark/>
          </w:tcPr>
          <w:p w14:paraId="66E9927F" w14:textId="7AEB8533" w:rsidR="00E41E98" w:rsidRPr="00461A90" w:rsidRDefault="00E32A39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312C0E">
        <w:tc>
          <w:tcPr>
            <w:tcW w:w="2552" w:type="dxa"/>
            <w:vAlign w:val="center"/>
            <w:hideMark/>
          </w:tcPr>
          <w:p w14:paraId="5E579C1C" w14:textId="6F1BEB0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vAlign w:val="center"/>
            <w:hideMark/>
          </w:tcPr>
          <w:p w14:paraId="620CCC8A" w14:textId="58E3373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спользовать их в качестве мастер-моделей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312C0E">
        <w:tc>
          <w:tcPr>
            <w:tcW w:w="2552" w:type="dxa"/>
            <w:vAlign w:val="center"/>
            <w:hideMark/>
          </w:tcPr>
          <w:p w14:paraId="16459446" w14:textId="4C579A3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vAlign w:val="center"/>
            <w:hideMark/>
          </w:tcPr>
          <w:p w14:paraId="06560338" w14:textId="5AFD403B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312C0E">
        <w:tc>
          <w:tcPr>
            <w:tcW w:w="2552" w:type="dxa"/>
            <w:vAlign w:val="center"/>
            <w:hideMark/>
          </w:tcPr>
          <w:p w14:paraId="4CC22025" w14:textId="20DA77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vAlign w:val="center"/>
            <w:hideMark/>
          </w:tcPr>
          <w:p w14:paraId="4E581ADC" w14:textId="1C53EA9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061B65" w:rsidRPr="00461A90" w14:paraId="71D7D4D9" w14:textId="33EAB0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68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E0C1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DB7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8C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752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D555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8E0F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6E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05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FC9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F4A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32DE9C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A59AA8" w14:textId="4EE043F7" w:rsidR="00B8452A" w:rsidRPr="00461A90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="0031553F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F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6C3A1D38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41E98" w:rsidRPr="00461A90" w14:paraId="00D29334" w14:textId="62A2AB6D" w:rsidTr="00312C0E">
        <w:tc>
          <w:tcPr>
            <w:tcW w:w="3539" w:type="dxa"/>
            <w:vAlign w:val="center"/>
            <w:hideMark/>
          </w:tcPr>
          <w:p w14:paraId="6E45D2EE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7B9DFFD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312C0E">
        <w:tc>
          <w:tcPr>
            <w:tcW w:w="3539" w:type="dxa"/>
            <w:vAlign w:val="center"/>
            <w:hideMark/>
          </w:tcPr>
          <w:p w14:paraId="09CB3078" w14:textId="188E646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</w:p>
          <w:p w14:paraId="2965DE66" w14:textId="530F337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</w:p>
        </w:tc>
        <w:tc>
          <w:tcPr>
            <w:tcW w:w="5850" w:type="dxa"/>
            <w:vAlign w:val="center"/>
            <w:hideMark/>
          </w:tcPr>
          <w:p w14:paraId="4411C4D9" w14:textId="07785C79" w:rsidR="00E41E98" w:rsidRPr="00461A90" w:rsidRDefault="005152D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41E98" w:rsidRPr="00461A90" w14:paraId="7F04A8A5" w14:textId="0A5A2DA1" w:rsidTr="00312C0E">
        <w:tc>
          <w:tcPr>
            <w:tcW w:w="3539" w:type="dxa"/>
            <w:vAlign w:val="center"/>
            <w:hideMark/>
          </w:tcPr>
          <w:p w14:paraId="7A100738" w14:textId="4F6F416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vAlign w:val="center"/>
            <w:hideMark/>
          </w:tcPr>
          <w:p w14:paraId="4D56338E" w14:textId="4F4A211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312C0E">
        <w:tc>
          <w:tcPr>
            <w:tcW w:w="3539" w:type="dxa"/>
            <w:vAlign w:val="center"/>
            <w:hideMark/>
          </w:tcPr>
          <w:p w14:paraId="284E90D5" w14:textId="221C7E90" w:rsidR="00E41E98" w:rsidRPr="00461A90" w:rsidRDefault="005152D9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15FB8135" w14:textId="1ED146B2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312C0E">
        <w:tc>
          <w:tcPr>
            <w:tcW w:w="3539" w:type="dxa"/>
            <w:vAlign w:val="center"/>
            <w:hideMark/>
          </w:tcPr>
          <w:p w14:paraId="349EA223" w14:textId="7A8B3D54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523770BA" w14:textId="12087661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ходное изделие, подобное другим 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41E98" w:rsidRPr="00461A90" w14:paraId="2FAFD709" w14:textId="60D047DB" w:rsidTr="009272C3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526CB6DB" w14:textId="33E4C1F1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9272C3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6EF8E220" w14:textId="4B8F9660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125F2F52" w14:textId="0C9C4701" w:rsidR="00000D02" w:rsidRPr="00783911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0891DB1A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5A3B7E76" w:rsidR="00D17964" w:rsidRPr="005152D9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целей, </w:t>
      </w:r>
    </w:p>
    <w:p w14:paraId="7BA071A5" w14:textId="5FE9ED80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841DCB4" w:rsidR="00D17964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) анализ потенциала предприятия, </w:t>
      </w:r>
    </w:p>
    <w:p w14:paraId="6167861E" w14:textId="1D32C19C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стратегий,</w:t>
      </w:r>
    </w:p>
    <w:p w14:paraId="5B911100" w14:textId="376F6689" w:rsidR="00896ED1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6746209D" w14:textId="2014233B" w:rsidR="005B2FF5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46D78338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6CCD9886" w14:textId="5150205B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</w:t>
      </w:r>
    </w:p>
    <w:p w14:paraId="0FC9EAD0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5AA4D91C" w14:textId="43380449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</w:t>
      </w:r>
    </w:p>
    <w:p w14:paraId="0974790B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lastRenderedPageBreak/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25D1D936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предприятия по единой системе нормативов;</w:t>
      </w:r>
    </w:p>
    <w:p w14:paraId="42328595" w14:textId="712B9125" w:rsidR="00365062" w:rsidRPr="00783911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3B6FDA65" w:rsid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Б, В.</w:t>
      </w:r>
    </w:p>
    <w:p w14:paraId="273B6CD6" w14:textId="264EA343" w:rsidR="009B1928" w:rsidRP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</w:t>
      </w:r>
    </w:p>
    <w:p w14:paraId="0CB4A89D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03B645A" w14:textId="0391D568" w:rsid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772ECF" w14:textId="43351D9E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20C2D4E8" w:rsidR="00896ED1" w:rsidRP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6EF127DE" w14:textId="0A9F3F4F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5D8DFD3C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7DF7A8EE" w:rsidR="00365062" w:rsidRP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средств для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адача и проблема —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15064917" w14:textId="1A4C8202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3D11CA11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71FDA351" w14:textId="04244512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021FC76F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6EB15139" w14:textId="77777777" w:rsid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2A6F48B9" w14:textId="61B2728F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 основа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“мозгового штурма”</w:t>
      </w:r>
    </w:p>
    <w:p w14:paraId="0A45A313" w14:textId="7E7A7BCF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687AF3B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1690EF0D" w14:textId="3BEC9DD9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79803BC7" w14:textId="77777777" w:rsidR="00A35E1C" w:rsidRPr="00783911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29418D7C" w14:textId="7F706C2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2C09E0D5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7E7DAFE" w14:textId="6F74C082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23BB54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0C447AB" w14:textId="6D0A2DDD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7EDB0C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05C6625C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25A90" w14:textId="3A8E7431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45FAE426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к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в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BEF1C17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296E023A" w14:textId="060C4DDA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78903D3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6055BBF4" w14:textId="211353B4" w:rsidR="00AA4472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2880F385" w14:textId="77777777" w:rsidR="00C5218F" w:rsidRPr="00EC2C4A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8F369E7" w14:textId="7D7EDA02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4E829AE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7662953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Работая </w:t>
      </w:r>
      <w:r w:rsidR="008F111F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поточной линии,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токарном, фрезерном и вертикально-сверлильном станках. Сколько операций выполняет рабочий?</w:t>
      </w:r>
    </w:p>
    <w:p w14:paraId="4B7A1852" w14:textId="55DFF074" w:rsidR="00783911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78FC9159" w14:textId="52FE5F96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ОПК-7, ОПК-8</w:t>
      </w:r>
    </w:p>
    <w:p w14:paraId="08D72456" w14:textId="77777777" w:rsidR="007E6ADF" w:rsidRPr="00EC2C4A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 (4 мин) фрезерном (3 мин) и вертикально-сверлильном (5 мин) станках. Сколько операций выполняет рабочий, чему равна трудоемкость и станкоемкость</w:t>
      </w:r>
    </w:p>
    <w:p w14:paraId="75012A6B" w14:textId="2D4EFE11" w:rsidR="00563A93" w:rsidRPr="00EC2C4A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чел/час; станкоемкость – 12 ст/час.</w:t>
      </w:r>
    </w:p>
    <w:p w14:paraId="48C53FE9" w14:textId="2DA82448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ОПК-7, ОПК-8</w:t>
      </w:r>
    </w:p>
    <w:p w14:paraId="604B9CA1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43EA82BC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1F9D57" w14:textId="2684BBE5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ОПК-7, ОПК-8</w:t>
      </w:r>
    </w:p>
    <w:p w14:paraId="483BBE85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193B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На сколько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6AC0B9BF" w:rsidR="00C60F37" w:rsidRPr="00EC2C4A" w:rsidRDefault="00C60F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50%.</w:t>
      </w:r>
    </w:p>
    <w:p w14:paraId="44616DF5" w14:textId="386EC967" w:rsidR="009F6898" w:rsidRPr="00EC2C4A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ОПК-7, ОПК-8</w:t>
      </w:r>
    </w:p>
    <w:p w14:paraId="69BF7058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774BDDEB" w:rsidR="00EA0BC7" w:rsidRPr="00783911" w:rsidRDefault="00D36BB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  <w:r w:rsidR="0051270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4A2DE110" w14:textId="38C1DE12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42C174A6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27646608" w:rsidR="00B4594C" w:rsidRPr="00783911" w:rsidRDefault="000C455D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B4594C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упрощенный.</w:t>
      </w:r>
    </w:p>
    <w:p w14:paraId="757E96B6" w14:textId="0BB9F0E9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ОПК-7</w:t>
      </w:r>
    </w:p>
    <w:p w14:paraId="27054AF8" w14:textId="77777777" w:rsidR="0031553F" w:rsidRDefault="0031553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фрезерование плоскости основания – 7 мин;</w:t>
      </w:r>
    </w:p>
    <w:p w14:paraId="34722008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фрезерование плоскости разъема – 9 мин;</w:t>
      </w:r>
    </w:p>
    <w:p w14:paraId="19439C4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мин;</w:t>
      </w:r>
    </w:p>
    <w:p w14:paraId="51CE8982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корпуса редуктора с крышкой – 14 мин;</w:t>
      </w:r>
    </w:p>
    <w:p w14:paraId="7B7E31E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мин;</w:t>
      </w:r>
    </w:p>
    <w:p w14:paraId="334CE6B9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растачивание отверстий – 6 мин;</w:t>
      </w:r>
    </w:p>
    <w:p w14:paraId="283C1A7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мин.</w:t>
      </w:r>
    </w:p>
    <w:p w14:paraId="24CFA66A" w14:textId="2FC2FBC6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трудоемкость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станкоёмкость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одним рабочим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=7+9+5+8+6=35 ст/час.</w:t>
      </w:r>
    </w:p>
    <w:p w14:paraId="701615A4" w14:textId="53B18AEE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21ECE6E5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0304E2C1" w:rsidR="00563A93" w:rsidRPr="00783911" w:rsidRDefault="008042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lastRenderedPageBreak/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установ,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операции.</w:t>
      </w:r>
    </w:p>
    <w:p w14:paraId="0FA13327" w14:textId="5D2BB403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34A65C30" w14:textId="77777777" w:rsidR="00CE7A0B" w:rsidRPr="00783911" w:rsidRDefault="00CE7A0B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6E3ACBA0" w:rsidR="000A67D4" w:rsidRPr="00783911" w:rsidRDefault="003656F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2F1799" w:rsidRPr="00783911" w14:paraId="0903D213" w14:textId="77777777" w:rsidTr="00FD3173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95.25pt" o:ole="">
                  <v:imagedata r:id="rId7" o:title=""/>
                </v:shape>
                <o:OLEObject Type="Embed" ProgID="KompasFRWFile" ShapeID="_x0000_i1025" DrawAspect="Content" ObjectID="_1805013442" r:id="rId8"/>
              </w:object>
            </w:r>
          </w:p>
        </w:tc>
        <w:tc>
          <w:tcPr>
            <w:tcW w:w="4273" w:type="dxa"/>
          </w:tcPr>
          <w:p w14:paraId="614E0432" w14:textId="26C7C994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2.25pt;height:93pt" o:ole="">
                  <v:imagedata r:id="rId9" o:title=""/>
                </v:shape>
                <o:OLEObject Type="Embed" ProgID="KompasFRWFile" ShapeID="_x0000_i1026" DrawAspect="Content" ObjectID="_1805013443" r:id="rId10"/>
              </w:object>
            </w:r>
          </w:p>
        </w:tc>
      </w:tr>
    </w:tbl>
    <w:p w14:paraId="22789A9B" w14:textId="4A60EDB3" w:rsidR="00FD3173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362E8C5" w:rsidR="002F1799" w:rsidRPr="00783911" w:rsidRDefault="002F1799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 w:rsidR="00A54D9A">
        <w:rPr>
          <w:rFonts w:ascii="Times New Roman" w:hAnsi="Times New Roman" w:cs="Times New Roman"/>
          <w:sz w:val="28"/>
          <w:szCs w:val="28"/>
        </w:rPr>
        <w:t>.</w:t>
      </w:r>
    </w:p>
    <w:p w14:paraId="598DF79C" w14:textId="1FA9AA53" w:rsidR="00DB1C52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3A78B849" w14:textId="77777777" w:rsidR="00A54D9A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2F1799" w:rsidRPr="00783911" w14:paraId="486AB823" w14:textId="77777777" w:rsidTr="00183FD7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pt;height:86.25pt" o:ole="">
                  <v:imagedata r:id="rId11" o:title=""/>
                </v:shape>
                <o:OLEObject Type="Embed" ProgID="KompasFRWFile" ShapeID="_x0000_i1027" DrawAspect="Content" ObjectID="_1805013444" r:id="rId12"/>
              </w:object>
            </w:r>
          </w:p>
        </w:tc>
        <w:tc>
          <w:tcPr>
            <w:tcW w:w="4394" w:type="dxa"/>
          </w:tcPr>
          <w:p w14:paraId="70214BED" w14:textId="77777777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5.75pt;height:86.25pt" o:ole="">
                  <v:imagedata r:id="rId13" o:title=""/>
                </v:shape>
                <o:OLEObject Type="Embed" ProgID="KompasFRWFile" ShapeID="_x0000_i1028" DrawAspect="Content" ObjectID="_1805013445" r:id="rId14"/>
              </w:object>
            </w:r>
          </w:p>
        </w:tc>
      </w:tr>
    </w:tbl>
    <w:p w14:paraId="11146EC3" w14:textId="77777777" w:rsidR="00183FD7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5 мин </w:t>
      </w:r>
    </w:p>
    <w:p w14:paraId="0805AAC2" w14:textId="0FECF8E0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047C6608" w:rsidR="002F1799" w:rsidRPr="00783911" w:rsidRDefault="00A35003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плоскости следует располагать на одном уровне</w:t>
      </w:r>
      <w:r w:rsidRPr="00783911">
        <w:rPr>
          <w:sz w:val="28"/>
          <w:szCs w:val="28"/>
        </w:rPr>
        <w:t xml:space="preserve"> это дает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  <w:r w:rsidR="00A54D9A">
        <w:rPr>
          <w:sz w:val="28"/>
          <w:szCs w:val="28"/>
        </w:rPr>
        <w:t>.</w:t>
      </w:r>
    </w:p>
    <w:p w14:paraId="209FC36F" w14:textId="25FA0317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F111F" w:rsidRPr="008F11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1E0AFD76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Время выполнения – 5 мин</w:t>
      </w:r>
    </w:p>
    <w:p w14:paraId="6E94AD52" w14:textId="559C2ED6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86D4EFF" w:rsidR="008925C4" w:rsidRDefault="008925C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недозагружен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 w:rsidR="00A5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F3FAA78" w14:textId="0F4333FB" w:rsidR="00A54D9A" w:rsidRDefault="00A54D9A" w:rsidP="008F111F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F111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8F111F">
        <w:rPr>
          <w:rFonts w:ascii="Times New Roman" w:hAnsi="Times New Roman" w:cs="Times New Roman"/>
          <w:color w:val="000000"/>
          <w:sz w:val="28"/>
          <w:szCs w:val="28"/>
        </w:rPr>
        <w:t>ОПК-5, ОПК-7, ОПК-8</w:t>
      </w:r>
    </w:p>
    <w:p w14:paraId="15B31C50" w14:textId="77777777" w:rsidR="008F111F" w:rsidRPr="008F111F" w:rsidRDefault="008F111F" w:rsidP="008F111F">
      <w:pPr>
        <w:tabs>
          <w:tab w:val="center" w:pos="3780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8F111F" w:rsidRPr="008F111F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9585B" w14:textId="77777777" w:rsidR="00047AB9" w:rsidRDefault="00047AB9" w:rsidP="00896ED1">
      <w:pPr>
        <w:spacing w:after="0" w:line="240" w:lineRule="auto"/>
      </w:pPr>
      <w:r>
        <w:separator/>
      </w:r>
    </w:p>
  </w:endnote>
  <w:endnote w:type="continuationSeparator" w:id="0">
    <w:p w14:paraId="4810C01C" w14:textId="77777777" w:rsidR="00047AB9" w:rsidRDefault="00047AB9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0C1D7" w14:textId="77777777" w:rsidR="00047AB9" w:rsidRDefault="00047AB9" w:rsidP="00896ED1">
      <w:pPr>
        <w:spacing w:after="0" w:line="240" w:lineRule="auto"/>
      </w:pPr>
      <w:r>
        <w:separator/>
      </w:r>
    </w:p>
  </w:footnote>
  <w:footnote w:type="continuationSeparator" w:id="0">
    <w:p w14:paraId="2CB78A4B" w14:textId="77777777" w:rsidR="00047AB9" w:rsidRDefault="00047AB9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47AB9"/>
    <w:rsid w:val="00061B65"/>
    <w:rsid w:val="000850A8"/>
    <w:rsid w:val="000A5A4B"/>
    <w:rsid w:val="000A67D4"/>
    <w:rsid w:val="000C455D"/>
    <w:rsid w:val="000E1D19"/>
    <w:rsid w:val="000F5B2B"/>
    <w:rsid w:val="00146A96"/>
    <w:rsid w:val="001517C7"/>
    <w:rsid w:val="001771CF"/>
    <w:rsid w:val="00183FD7"/>
    <w:rsid w:val="00193B08"/>
    <w:rsid w:val="001B7F80"/>
    <w:rsid w:val="001C02F4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43931"/>
    <w:rsid w:val="004462AC"/>
    <w:rsid w:val="00461A90"/>
    <w:rsid w:val="00496D8C"/>
    <w:rsid w:val="004A7F4D"/>
    <w:rsid w:val="004F1941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7059D"/>
    <w:rsid w:val="006D06B6"/>
    <w:rsid w:val="006E6174"/>
    <w:rsid w:val="006F110C"/>
    <w:rsid w:val="006F679D"/>
    <w:rsid w:val="00712606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925C4"/>
    <w:rsid w:val="00896B0D"/>
    <w:rsid w:val="00896ED1"/>
    <w:rsid w:val="008A78C0"/>
    <w:rsid w:val="008B7132"/>
    <w:rsid w:val="008D6643"/>
    <w:rsid w:val="008E3C1D"/>
    <w:rsid w:val="008F111F"/>
    <w:rsid w:val="00903A03"/>
    <w:rsid w:val="00905A3C"/>
    <w:rsid w:val="00911741"/>
    <w:rsid w:val="00913075"/>
    <w:rsid w:val="009272C3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728BE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7CF4B3C"/>
  <w15:chartTrackingRefBased/>
  <w15:docId w15:val="{C69945ED-D56D-4F40-A0B9-1AA854A7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2608</Words>
  <Characters>14870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</cp:revision>
  <cp:lastPrinted>2025-03-24T06:52:00Z</cp:lastPrinted>
  <dcterms:created xsi:type="dcterms:W3CDTF">2025-03-24T06:53:00Z</dcterms:created>
  <dcterms:modified xsi:type="dcterms:W3CDTF">2025-04-01T08:51:00Z</dcterms:modified>
</cp:coreProperties>
</file>