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2F1" w:rsidRDefault="000D12F1" w:rsidP="000D12F1">
      <w:pPr>
        <w:jc w:val="center"/>
        <w:rPr>
          <w:b/>
          <w:sz w:val="28"/>
          <w:szCs w:val="28"/>
        </w:rPr>
      </w:pPr>
    </w:p>
    <w:p w:rsidR="000D12F1" w:rsidRPr="004B283A" w:rsidRDefault="000D12F1" w:rsidP="000D12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4B283A">
        <w:rPr>
          <w:rFonts w:ascii="Times New Roman" w:hAnsi="Times New Roman"/>
          <w:b/>
          <w:color w:val="000000"/>
          <w:sz w:val="28"/>
          <w:szCs w:val="28"/>
        </w:rPr>
        <w:t>Комплект оценочных материалов по дисциплине</w:t>
      </w:r>
    </w:p>
    <w:p w:rsidR="000D12F1" w:rsidRPr="004B283A" w:rsidRDefault="000D12F1" w:rsidP="000D12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4B283A">
        <w:rPr>
          <w:rFonts w:ascii="Times New Roman" w:hAnsi="Times New Roman"/>
          <w:b/>
          <w:color w:val="000000"/>
          <w:sz w:val="28"/>
          <w:szCs w:val="28"/>
        </w:rPr>
        <w:t xml:space="preserve">«Экологические проектирование, экспертиза и контроль ОС» </w:t>
      </w:r>
    </w:p>
    <w:p w:rsidR="000D12F1" w:rsidRPr="004B283A" w:rsidRDefault="000D12F1" w:rsidP="000D12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1C6C31" w:rsidRPr="001C6C31" w:rsidRDefault="001C6C31" w:rsidP="001C6C31">
      <w:pPr>
        <w:pStyle w:val="3"/>
        <w:jc w:val="left"/>
      </w:pPr>
      <w:r w:rsidRPr="001C6C31">
        <w:t>Задания закрытого типа</w:t>
      </w:r>
    </w:p>
    <w:p w:rsidR="001C6C31" w:rsidRPr="001C6C31" w:rsidRDefault="001C6C31" w:rsidP="001C6C31">
      <w:pPr>
        <w:pStyle w:val="4"/>
        <w:ind w:firstLine="0"/>
        <w:jc w:val="left"/>
      </w:pPr>
      <w:r w:rsidRPr="001C6C31">
        <w:t>Задания закрытого типа на выбор правильного ответа</w:t>
      </w:r>
    </w:p>
    <w:p w:rsidR="001C6C31" w:rsidRPr="001C6C31" w:rsidRDefault="001C6C31" w:rsidP="001C6C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1C6C31" w:rsidRPr="001C6C31" w:rsidRDefault="001C6C31" w:rsidP="001C6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1C6C31">
        <w:rPr>
          <w:rFonts w:ascii="Times New Roman" w:hAnsi="Times New Roman"/>
          <w:i/>
          <w:color w:val="000000"/>
          <w:sz w:val="28"/>
          <w:szCs w:val="28"/>
        </w:rPr>
        <w:t>Выберите один правильный ответ</w:t>
      </w:r>
    </w:p>
    <w:p w:rsidR="001C6C31" w:rsidRPr="001C6C31" w:rsidRDefault="001C6C31" w:rsidP="001C6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1C6C31">
        <w:rPr>
          <w:rFonts w:ascii="Times New Roman" w:hAnsi="Times New Roman"/>
          <w:sz w:val="28"/>
          <w:szCs w:val="28"/>
        </w:rPr>
        <w:t xml:space="preserve">1. Кто финансирует расходы на проведение ГЭЭ (государственной экологической экспертизы) 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А) Минприроды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Б) заказчик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В) муниципалитет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Г) государство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Правильный ответ: Б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Компетенции (индикаторы) УК-3.1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1C6C31">
        <w:rPr>
          <w:rFonts w:ascii="Times New Roman" w:hAnsi="Times New Roman"/>
          <w:sz w:val="28"/>
          <w:szCs w:val="28"/>
        </w:rPr>
        <w:t xml:space="preserve">2. По чьей инициативе организовывается и проводится общественная экологическая экспертиза 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А) граждан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Б) общественных организаций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В) органов местного управления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Г) экспертных комиссий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Правильный ответ: А, Б, В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Компетенции (индикаторы) УК-3.2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6C31" w:rsidRPr="001C6C31" w:rsidRDefault="001C6C31" w:rsidP="001C6C31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3. Какие из перечисленных ниже субъектов не могут привлекаться к административной ответственности за совершение экологических проступков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 xml:space="preserve">А) физические лица 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Б) юридические лица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В) представительные органы юридического лица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Г) органы местного самоуправления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Правильный ответ: А, Б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Компетенции (индикаторы) УК-3.1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6C31" w:rsidRPr="001C6C31" w:rsidRDefault="001C6C31" w:rsidP="001C6C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4. Экологические стандарты – это:</w:t>
      </w:r>
    </w:p>
    <w:p w:rsidR="001C6C31" w:rsidRPr="001C6C31" w:rsidRDefault="001C6C31" w:rsidP="001C6C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А) документы на природопользование;</w:t>
      </w:r>
    </w:p>
    <w:p w:rsidR="001C6C31" w:rsidRPr="001C6C31" w:rsidRDefault="001C6C31" w:rsidP="001C6C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 xml:space="preserve">Б) нормативно-технические документы; </w:t>
      </w:r>
    </w:p>
    <w:p w:rsidR="001C6C31" w:rsidRPr="001C6C31" w:rsidRDefault="001C6C31" w:rsidP="001C6C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В) официальные документы;</w:t>
      </w:r>
    </w:p>
    <w:p w:rsidR="001C6C31" w:rsidRPr="001C6C31" w:rsidRDefault="001C6C31" w:rsidP="001C6C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lastRenderedPageBreak/>
        <w:t xml:space="preserve"> Г) специальные обязательные документы.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Правильный ответ: Б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Компетенции (индикаторы) ОПК-6.3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6C31" w:rsidRPr="001C6C31" w:rsidRDefault="001C6C31" w:rsidP="001C6C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5. Одно из непременных условий сооружения АЭС на территории РФ:</w:t>
      </w:r>
    </w:p>
    <w:p w:rsidR="001C6C31" w:rsidRPr="001C6C31" w:rsidRDefault="001C6C31" w:rsidP="001C6C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 xml:space="preserve">А) прохождение государственной экологической экспертизы, проводимой Минприроды экологии РФ; </w:t>
      </w:r>
    </w:p>
    <w:p w:rsidR="001C6C31" w:rsidRPr="001C6C31" w:rsidRDefault="001C6C31" w:rsidP="001C6C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 xml:space="preserve">Б) размещение АЭС на территории, где возникла необходимость для населения; </w:t>
      </w:r>
    </w:p>
    <w:p w:rsidR="001C6C31" w:rsidRPr="001C6C31" w:rsidRDefault="001C6C31" w:rsidP="001C6C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 xml:space="preserve">В) строительство и эксплуатация АЭС утверждается только Минздравом РФ; </w:t>
      </w:r>
    </w:p>
    <w:p w:rsidR="001C6C31" w:rsidRPr="001C6C31" w:rsidRDefault="001C6C31" w:rsidP="001C6C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Г) размещение АЭС проводится Правительством РФ без согласия органов местного самоуправления.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Правильный ответ: А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Компетенции (индикаторы) ОПК-6.3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6. Общественная экологическая экспертиза проводится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А) до государственной экспертизы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 xml:space="preserve">Б) после государственной экспертизы 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В) одновременно с государственной экспертизой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Г) независимо от государственной экспертизы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Правильный ответ: А, В, Г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Компетенции (индикаторы) ОПК 6.1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6C31" w:rsidRPr="001C6C31" w:rsidRDefault="001C6C31" w:rsidP="001C6C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 xml:space="preserve">7. Целью введения платы за природопользование является стимулирование </w:t>
      </w:r>
      <w:proofErr w:type="spellStart"/>
      <w:r w:rsidRPr="001C6C31">
        <w:rPr>
          <w:rFonts w:ascii="Times New Roman" w:hAnsi="Times New Roman"/>
          <w:sz w:val="28"/>
          <w:szCs w:val="28"/>
        </w:rPr>
        <w:t>природопользователей</w:t>
      </w:r>
      <w:proofErr w:type="spellEnd"/>
      <w:r w:rsidRPr="001C6C31">
        <w:rPr>
          <w:rFonts w:ascii="Times New Roman" w:hAnsi="Times New Roman"/>
          <w:sz w:val="28"/>
          <w:szCs w:val="28"/>
        </w:rPr>
        <w:t xml:space="preserve"> к рациональному использованию:</w:t>
      </w:r>
    </w:p>
    <w:p w:rsidR="001C6C31" w:rsidRPr="001C6C31" w:rsidRDefault="001C6C31" w:rsidP="001C6C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А) земли и недр;</w:t>
      </w:r>
    </w:p>
    <w:p w:rsidR="001C6C31" w:rsidRPr="001C6C31" w:rsidRDefault="001C6C31" w:rsidP="001C6C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Б) вод;</w:t>
      </w:r>
    </w:p>
    <w:p w:rsidR="001C6C31" w:rsidRPr="001C6C31" w:rsidRDefault="001C6C31" w:rsidP="001C6C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В) лесов;</w:t>
      </w:r>
    </w:p>
    <w:p w:rsidR="001C6C31" w:rsidRPr="001C6C31" w:rsidRDefault="001C6C31" w:rsidP="001C6C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Г) природных ресурсов.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Правильный ответ: Г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Компетенции (индикаторы) ПК-8.1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6C31" w:rsidRPr="001C6C31" w:rsidRDefault="001C6C31" w:rsidP="001C6C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8. Субъекты права собственности на землю и другие природные ресурсы это:</w:t>
      </w:r>
    </w:p>
    <w:p w:rsidR="001C6C31" w:rsidRPr="001C6C31" w:rsidRDefault="001C6C31" w:rsidP="001C6C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 xml:space="preserve">А) граждане, юридические лица; </w:t>
      </w:r>
    </w:p>
    <w:p w:rsidR="001C6C31" w:rsidRPr="001C6C31" w:rsidRDefault="001C6C31" w:rsidP="001C6C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 xml:space="preserve">Б) филиалы юридических лиц; </w:t>
      </w:r>
    </w:p>
    <w:p w:rsidR="001C6C31" w:rsidRPr="001C6C31" w:rsidRDefault="001C6C31" w:rsidP="001C6C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 xml:space="preserve">В) представительства юридических лиц; </w:t>
      </w:r>
    </w:p>
    <w:p w:rsidR="001C6C31" w:rsidRPr="001C6C31" w:rsidRDefault="001C6C31" w:rsidP="001C6C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Г) граждане, признанные судом недееспособным.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 xml:space="preserve">Правильный ответ: А 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Компетенции (индикаторы) ПК-8.1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6C31" w:rsidRPr="001C6C31" w:rsidRDefault="001C6C31" w:rsidP="001C6C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9. Законом «Об экологической экспертизе» предусмотрены следующие виды юридической ответственности: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А) уголовная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 xml:space="preserve">Б) административная 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 xml:space="preserve">В) гражданско-правовая 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lastRenderedPageBreak/>
        <w:t>Г) всё перечисленное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Правильный ответ: Г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Компетенции (индикаторы) ПК-8.2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6C31" w:rsidRPr="001C6C31" w:rsidRDefault="001C6C31" w:rsidP="001C6C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10. Экологическая экспертиза подразделяется на:</w:t>
      </w:r>
    </w:p>
    <w:p w:rsidR="001C6C31" w:rsidRPr="001C6C31" w:rsidRDefault="001C6C31" w:rsidP="001C6C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а) общественную и государственную</w:t>
      </w:r>
    </w:p>
    <w:p w:rsidR="001C6C31" w:rsidRPr="001C6C31" w:rsidRDefault="001C6C31" w:rsidP="001C6C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б) общественную и муниципальную</w:t>
      </w:r>
    </w:p>
    <w:p w:rsidR="001C6C31" w:rsidRPr="001C6C31" w:rsidRDefault="001C6C31" w:rsidP="001C6C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в) общественную и территориальную</w:t>
      </w:r>
    </w:p>
    <w:p w:rsidR="001C6C31" w:rsidRPr="001C6C31" w:rsidRDefault="001C6C31" w:rsidP="001C6C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г) общественную и ведомственную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Правильный ответ: А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Компетенции (индикаторы) ПК-8.3</w:t>
      </w:r>
    </w:p>
    <w:p w:rsidR="001C6C31" w:rsidRPr="001C6C31" w:rsidRDefault="001C6C31" w:rsidP="001C6C31">
      <w:pPr>
        <w:spacing w:after="0" w:line="240" w:lineRule="auto"/>
        <w:ind w:firstLine="284"/>
        <w:rPr>
          <w:rFonts w:ascii="Times New Roman" w:hAnsi="Times New Roman"/>
          <w:sz w:val="28"/>
          <w:szCs w:val="28"/>
        </w:rPr>
      </w:pPr>
    </w:p>
    <w:p w:rsidR="001C6C31" w:rsidRPr="001C6C31" w:rsidRDefault="001C6C31" w:rsidP="001C6C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11. В каком году был издан первый Закон РСФСР «Об охране окружающей природной среды»</w:t>
      </w:r>
    </w:p>
    <w:p w:rsidR="001C6C31" w:rsidRPr="001C6C31" w:rsidRDefault="001C6C31" w:rsidP="001C6C31">
      <w:pPr>
        <w:spacing w:after="0" w:line="240" w:lineRule="auto"/>
        <w:ind w:firstLine="284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А) 1986 г.;</w:t>
      </w:r>
    </w:p>
    <w:p w:rsidR="001C6C31" w:rsidRPr="001C6C31" w:rsidRDefault="001C6C31" w:rsidP="001C6C31">
      <w:pPr>
        <w:spacing w:after="0" w:line="240" w:lineRule="auto"/>
        <w:ind w:firstLine="284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Б) 1991 г.;</w:t>
      </w:r>
    </w:p>
    <w:p w:rsidR="001C6C31" w:rsidRPr="001C6C31" w:rsidRDefault="001C6C31" w:rsidP="001C6C31">
      <w:pPr>
        <w:spacing w:after="0" w:line="240" w:lineRule="auto"/>
        <w:ind w:firstLine="284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В) 1993 г.;</w:t>
      </w:r>
    </w:p>
    <w:p w:rsidR="001C6C31" w:rsidRPr="001C6C31" w:rsidRDefault="001C6C31" w:rsidP="001C6C31">
      <w:pPr>
        <w:spacing w:after="0" w:line="240" w:lineRule="auto"/>
        <w:ind w:firstLine="284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Г) 1995 г.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Правильный ответ: Б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Компетенции (индикаторы) ПК-8.3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6C31" w:rsidRPr="001C6C31" w:rsidRDefault="001C6C31" w:rsidP="001C6C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12. Каковы сроки действия экологического проектирования для каждого проекта</w:t>
      </w:r>
    </w:p>
    <w:p w:rsidR="001C6C31" w:rsidRPr="001C6C31" w:rsidRDefault="001C6C31" w:rsidP="001C6C31">
      <w:pPr>
        <w:spacing w:after="0" w:line="240" w:lineRule="auto"/>
        <w:ind w:firstLine="284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А) индивидуальные</w:t>
      </w:r>
    </w:p>
    <w:p w:rsidR="001C6C31" w:rsidRPr="001C6C31" w:rsidRDefault="001C6C31" w:rsidP="001C6C31">
      <w:pPr>
        <w:spacing w:after="0" w:line="240" w:lineRule="auto"/>
        <w:ind w:firstLine="284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Б) бессрочные</w:t>
      </w:r>
    </w:p>
    <w:p w:rsidR="001C6C31" w:rsidRPr="001C6C31" w:rsidRDefault="001C6C31" w:rsidP="001C6C31">
      <w:pPr>
        <w:spacing w:after="0" w:line="240" w:lineRule="auto"/>
        <w:ind w:firstLine="284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В) краткосрочные</w:t>
      </w:r>
    </w:p>
    <w:p w:rsidR="001C6C31" w:rsidRPr="001C6C31" w:rsidRDefault="001C6C31" w:rsidP="001C6C31">
      <w:pPr>
        <w:spacing w:after="0" w:line="240" w:lineRule="auto"/>
        <w:ind w:firstLine="284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Г) строго ограниченные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Правильный ответ: А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Компетенции (индикаторы) ПК-8.3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6C31" w:rsidRPr="001C6C31" w:rsidRDefault="001C6C31" w:rsidP="001C6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1C6C31" w:rsidRPr="001C6C31" w:rsidRDefault="001C6C31" w:rsidP="001C6C31">
      <w:pPr>
        <w:pStyle w:val="4"/>
        <w:ind w:firstLine="0"/>
        <w:jc w:val="left"/>
      </w:pPr>
      <w:r w:rsidRPr="001C6C31">
        <w:t>Задания закрытого типа на установление соответствия</w:t>
      </w:r>
    </w:p>
    <w:p w:rsidR="001C6C31" w:rsidRPr="001C6C31" w:rsidRDefault="001C6C31" w:rsidP="001C6C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6C31" w:rsidRPr="001C6C31" w:rsidRDefault="001C6C31" w:rsidP="001C6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1C6C31"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:rsidR="001C6C31" w:rsidRPr="001C6C31" w:rsidRDefault="001C6C31" w:rsidP="001C6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1C6C31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:rsidR="001C6C31" w:rsidRPr="001C6C31" w:rsidRDefault="001C6C31" w:rsidP="001C6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 xml:space="preserve">1. Установите соответствие между негативными геологическими процессами и явлениями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03"/>
        <w:gridCol w:w="4652"/>
      </w:tblGrid>
      <w:tr w:rsidR="001C6C31" w:rsidRPr="001C6C31" w:rsidTr="001D46EA">
        <w:tc>
          <w:tcPr>
            <w:tcW w:w="4926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Геологические процессы</w:t>
            </w:r>
          </w:p>
        </w:tc>
        <w:tc>
          <w:tcPr>
            <w:tcW w:w="4927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Геологические явления</w:t>
            </w:r>
          </w:p>
        </w:tc>
      </w:tr>
      <w:tr w:rsidR="001C6C31" w:rsidRPr="001C6C31" w:rsidTr="001D46EA">
        <w:tc>
          <w:tcPr>
            <w:tcW w:w="4926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  <w:lang w:val="en-US"/>
              </w:rPr>
              <w:t>1)</w:t>
            </w:r>
            <w:r w:rsidRPr="001C6C31">
              <w:rPr>
                <w:rFonts w:ascii="Times New Roman" w:hAnsi="Times New Roman"/>
                <w:sz w:val="28"/>
                <w:szCs w:val="28"/>
              </w:rPr>
              <w:t xml:space="preserve"> Гравитационные</w:t>
            </w:r>
          </w:p>
        </w:tc>
        <w:tc>
          <w:tcPr>
            <w:tcW w:w="4927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 xml:space="preserve">А) абразии, затопления, заболачивания, сели, </w:t>
            </w:r>
          </w:p>
        </w:tc>
      </w:tr>
      <w:tr w:rsidR="001C6C31" w:rsidRPr="001C6C31" w:rsidTr="001D46EA">
        <w:tc>
          <w:tcPr>
            <w:tcW w:w="4926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2) Связанные с действием поверхностных вод</w:t>
            </w:r>
          </w:p>
        </w:tc>
        <w:tc>
          <w:tcPr>
            <w:tcW w:w="4927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Б) обвалы, осыпи, сдвиги, лавины</w:t>
            </w:r>
          </w:p>
        </w:tc>
      </w:tr>
      <w:tr w:rsidR="001C6C31" w:rsidRPr="001C6C31" w:rsidTr="001D46EA">
        <w:tc>
          <w:tcPr>
            <w:tcW w:w="4926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     </w:t>
            </w:r>
            <w:r w:rsidRPr="001C6C31">
              <w:rPr>
                <w:rFonts w:ascii="Times New Roman" w:hAnsi="Times New Roman"/>
                <w:sz w:val="28"/>
                <w:szCs w:val="28"/>
                <w:lang w:val="en-US"/>
              </w:rPr>
              <w:t>3)</w:t>
            </w:r>
            <w:r w:rsidRPr="001C6C31">
              <w:rPr>
                <w:rFonts w:ascii="Times New Roman" w:hAnsi="Times New Roman"/>
                <w:sz w:val="28"/>
                <w:szCs w:val="28"/>
              </w:rPr>
              <w:t xml:space="preserve"> Эоловые</w:t>
            </w:r>
          </w:p>
        </w:tc>
        <w:tc>
          <w:tcPr>
            <w:tcW w:w="4927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 xml:space="preserve">В) оседания, просадки, подтопления, </w:t>
            </w:r>
          </w:p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суффозия, осушения, плывуны</w:t>
            </w:r>
          </w:p>
        </w:tc>
      </w:tr>
      <w:tr w:rsidR="001C6C31" w:rsidRPr="001C6C31" w:rsidTr="001D46EA">
        <w:tc>
          <w:tcPr>
            <w:tcW w:w="4926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 xml:space="preserve">      4) Связанные с действием подземных вод</w:t>
            </w:r>
          </w:p>
        </w:tc>
        <w:tc>
          <w:tcPr>
            <w:tcW w:w="4927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 xml:space="preserve">Г) пыль, </w:t>
            </w:r>
            <w:proofErr w:type="spellStart"/>
            <w:r w:rsidRPr="001C6C31">
              <w:rPr>
                <w:rFonts w:ascii="Times New Roman" w:hAnsi="Times New Roman"/>
                <w:sz w:val="28"/>
                <w:szCs w:val="28"/>
              </w:rPr>
              <w:t>перевеяния</w:t>
            </w:r>
            <w:proofErr w:type="spellEnd"/>
            <w:r w:rsidRPr="001C6C3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C6C31">
              <w:rPr>
                <w:rFonts w:ascii="Times New Roman" w:hAnsi="Times New Roman"/>
                <w:sz w:val="28"/>
                <w:szCs w:val="28"/>
              </w:rPr>
              <w:t>развеевания</w:t>
            </w:r>
            <w:proofErr w:type="spellEnd"/>
            <w:r w:rsidRPr="001C6C31">
              <w:rPr>
                <w:rFonts w:ascii="Times New Roman" w:hAnsi="Times New Roman"/>
                <w:sz w:val="28"/>
                <w:szCs w:val="28"/>
              </w:rPr>
              <w:t>, наметы, дюны</w:t>
            </w:r>
          </w:p>
        </w:tc>
      </w:tr>
    </w:tbl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2835"/>
        <w:gridCol w:w="2126"/>
        <w:gridCol w:w="2126"/>
      </w:tblGrid>
      <w:tr w:rsidR="001C6C31" w:rsidRPr="001C6C31" w:rsidTr="001D46EA">
        <w:tc>
          <w:tcPr>
            <w:tcW w:w="2802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1C6C31" w:rsidRPr="001C6C31" w:rsidTr="001D46EA">
        <w:tc>
          <w:tcPr>
            <w:tcW w:w="2802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835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126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126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Компетенции (индикаторы) УК-3.2</w:t>
      </w:r>
    </w:p>
    <w:p w:rsidR="001C6C31" w:rsidRPr="001C6C31" w:rsidRDefault="001C6C31" w:rsidP="001C6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2. Установите соответствие между нормативами и стандартами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747"/>
        <w:gridCol w:w="5608"/>
      </w:tblGrid>
      <w:tr w:rsidR="001C6C31" w:rsidRPr="001C6C31" w:rsidTr="001D46EA">
        <w:tc>
          <w:tcPr>
            <w:tcW w:w="3936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Нормативы</w:t>
            </w:r>
          </w:p>
        </w:tc>
        <w:tc>
          <w:tcPr>
            <w:tcW w:w="5917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Стандарты</w:t>
            </w:r>
          </w:p>
        </w:tc>
      </w:tr>
      <w:tr w:rsidR="001C6C31" w:rsidRPr="001C6C31" w:rsidTr="001D46EA">
        <w:tc>
          <w:tcPr>
            <w:tcW w:w="3936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  <w:lang w:val="en-US"/>
              </w:rPr>
              <w:t>1)</w:t>
            </w:r>
            <w:r w:rsidRPr="001C6C31">
              <w:rPr>
                <w:rFonts w:ascii="Times New Roman" w:hAnsi="Times New Roman"/>
                <w:sz w:val="28"/>
                <w:szCs w:val="28"/>
              </w:rPr>
              <w:t xml:space="preserve"> Качества окружающей среды</w:t>
            </w:r>
          </w:p>
        </w:tc>
        <w:tc>
          <w:tcPr>
            <w:tcW w:w="5917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 xml:space="preserve">А) производственно-технические, экологические, сельскохозяйственные, строительные, </w:t>
            </w:r>
            <w:proofErr w:type="spellStart"/>
            <w:r w:rsidRPr="001C6C31">
              <w:rPr>
                <w:rFonts w:ascii="Times New Roman" w:hAnsi="Times New Roman"/>
                <w:sz w:val="28"/>
                <w:szCs w:val="28"/>
              </w:rPr>
              <w:t>экобезопасности</w:t>
            </w:r>
            <w:proofErr w:type="spellEnd"/>
          </w:p>
        </w:tc>
      </w:tr>
      <w:tr w:rsidR="001C6C31" w:rsidRPr="001C6C31" w:rsidTr="001D46EA">
        <w:tc>
          <w:tcPr>
            <w:tcW w:w="3936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  <w:lang w:val="en-US"/>
              </w:rPr>
              <w:t>2)</w:t>
            </w:r>
            <w:r w:rsidRPr="001C6C31">
              <w:rPr>
                <w:rFonts w:ascii="Times New Roman" w:hAnsi="Times New Roman"/>
                <w:sz w:val="28"/>
                <w:szCs w:val="28"/>
              </w:rPr>
              <w:t xml:space="preserve"> Воздействия </w:t>
            </w:r>
          </w:p>
        </w:tc>
        <w:tc>
          <w:tcPr>
            <w:tcW w:w="5917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Б) санитарно-гигиенические, экологические, качества продукции, качества мер охраны ОС</w:t>
            </w:r>
          </w:p>
        </w:tc>
      </w:tr>
      <w:tr w:rsidR="001C6C31" w:rsidRPr="001C6C31" w:rsidTr="001D46EA">
        <w:tc>
          <w:tcPr>
            <w:tcW w:w="3936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1C6C31">
              <w:rPr>
                <w:rFonts w:ascii="Times New Roman" w:hAnsi="Times New Roman"/>
                <w:sz w:val="28"/>
                <w:szCs w:val="28"/>
                <w:lang w:val="en-US"/>
              </w:rPr>
              <w:t>3)</w:t>
            </w:r>
            <w:r w:rsidRPr="001C6C31">
              <w:rPr>
                <w:rFonts w:ascii="Times New Roman" w:hAnsi="Times New Roman"/>
                <w:sz w:val="28"/>
                <w:szCs w:val="28"/>
              </w:rPr>
              <w:t xml:space="preserve"> Использования </w:t>
            </w:r>
          </w:p>
        </w:tc>
        <w:tc>
          <w:tcPr>
            <w:tcW w:w="5917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 xml:space="preserve">В) изъятия, использования природных ресурсов без изъятия, санитарно-защитные и </w:t>
            </w:r>
            <w:proofErr w:type="spellStart"/>
            <w:r w:rsidRPr="001C6C31">
              <w:rPr>
                <w:rFonts w:ascii="Times New Roman" w:hAnsi="Times New Roman"/>
                <w:sz w:val="28"/>
                <w:szCs w:val="28"/>
              </w:rPr>
              <w:t>водоохранные</w:t>
            </w:r>
            <w:proofErr w:type="spellEnd"/>
            <w:r w:rsidRPr="001C6C31">
              <w:rPr>
                <w:rFonts w:ascii="Times New Roman" w:hAnsi="Times New Roman"/>
                <w:sz w:val="28"/>
                <w:szCs w:val="28"/>
              </w:rPr>
              <w:t xml:space="preserve"> зоны, </w:t>
            </w:r>
          </w:p>
        </w:tc>
      </w:tr>
    </w:tbl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69"/>
        <w:gridCol w:w="3260"/>
        <w:gridCol w:w="3260"/>
      </w:tblGrid>
      <w:tr w:rsidR="001C6C31" w:rsidRPr="001C6C31" w:rsidTr="001D46EA">
        <w:tc>
          <w:tcPr>
            <w:tcW w:w="3369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260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1C6C31" w:rsidRPr="001C6C31" w:rsidTr="001D46EA">
        <w:tc>
          <w:tcPr>
            <w:tcW w:w="3369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3260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3260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Компетенции (индикаторы) УК-3.1</w:t>
      </w:r>
    </w:p>
    <w:p w:rsidR="001C6C31" w:rsidRPr="001C6C31" w:rsidRDefault="001C6C31" w:rsidP="001C6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3. Установите соответствие между нормативами воздействия и их показателями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92"/>
        <w:gridCol w:w="5263"/>
      </w:tblGrid>
      <w:tr w:rsidR="001C6C31" w:rsidRPr="001C6C31" w:rsidTr="001D46EA">
        <w:tc>
          <w:tcPr>
            <w:tcW w:w="4219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Нормативы воздействия</w:t>
            </w:r>
          </w:p>
        </w:tc>
        <w:tc>
          <w:tcPr>
            <w:tcW w:w="5634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Показатели</w:t>
            </w:r>
          </w:p>
        </w:tc>
      </w:tr>
      <w:tr w:rsidR="001C6C31" w:rsidRPr="001C6C31" w:rsidTr="001D46EA">
        <w:tc>
          <w:tcPr>
            <w:tcW w:w="4219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  <w:lang w:val="en-US"/>
              </w:rPr>
              <w:t>1)</w:t>
            </w:r>
            <w:r w:rsidRPr="001C6C31">
              <w:rPr>
                <w:rFonts w:ascii="Times New Roman" w:hAnsi="Times New Roman"/>
                <w:sz w:val="28"/>
                <w:szCs w:val="28"/>
              </w:rPr>
              <w:t xml:space="preserve">  Производственно-технические</w:t>
            </w:r>
          </w:p>
        </w:tc>
        <w:tc>
          <w:tcPr>
            <w:tcW w:w="5634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А) ПДНН – предельно допустимые нормы нагрузки на ОС</w:t>
            </w:r>
          </w:p>
        </w:tc>
      </w:tr>
      <w:tr w:rsidR="001C6C31" w:rsidRPr="001C6C31" w:rsidTr="001D46EA">
        <w:tc>
          <w:tcPr>
            <w:tcW w:w="4219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  <w:lang w:val="en-US"/>
              </w:rPr>
              <w:t>2)</w:t>
            </w:r>
            <w:r w:rsidRPr="001C6C31">
              <w:rPr>
                <w:rFonts w:ascii="Times New Roman" w:hAnsi="Times New Roman"/>
                <w:sz w:val="28"/>
                <w:szCs w:val="28"/>
              </w:rPr>
              <w:t xml:space="preserve"> Экологические</w:t>
            </w:r>
          </w:p>
        </w:tc>
        <w:tc>
          <w:tcPr>
            <w:tcW w:w="5634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Б) ПДВ, ПДС, ПДУ и другие нормативы выбросов, сбросов и уровней физ. воздействия на ОС</w:t>
            </w:r>
          </w:p>
        </w:tc>
      </w:tr>
      <w:tr w:rsidR="001C6C31" w:rsidRPr="001C6C31" w:rsidTr="001D46EA">
        <w:tc>
          <w:tcPr>
            <w:tcW w:w="4219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3) Сельскохозяйственные</w:t>
            </w:r>
          </w:p>
        </w:tc>
        <w:tc>
          <w:tcPr>
            <w:tcW w:w="5634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В) Экологические требования СНиП</w:t>
            </w:r>
          </w:p>
        </w:tc>
      </w:tr>
      <w:tr w:rsidR="001C6C31" w:rsidRPr="001C6C31" w:rsidTr="001D46EA">
        <w:tc>
          <w:tcPr>
            <w:tcW w:w="4219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4) Строительные</w:t>
            </w:r>
          </w:p>
        </w:tc>
        <w:tc>
          <w:tcPr>
            <w:tcW w:w="5634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 xml:space="preserve">Г) предельно допустимые нормы применения пестицидов </w:t>
            </w:r>
          </w:p>
        </w:tc>
      </w:tr>
    </w:tbl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8"/>
        <w:gridCol w:w="2835"/>
        <w:gridCol w:w="2410"/>
        <w:gridCol w:w="2126"/>
      </w:tblGrid>
      <w:tr w:rsidR="001C6C31" w:rsidRPr="001C6C31" w:rsidTr="001D46EA">
        <w:tc>
          <w:tcPr>
            <w:tcW w:w="2518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1C6C31" w:rsidRPr="001C6C31" w:rsidTr="001D46EA">
        <w:tc>
          <w:tcPr>
            <w:tcW w:w="2518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835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410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126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Компетенции (индикаторы) ОПК-6.1</w:t>
      </w:r>
    </w:p>
    <w:p w:rsidR="001C6C31" w:rsidRPr="001C6C31" w:rsidRDefault="001C6C31" w:rsidP="001C6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lastRenderedPageBreak/>
        <w:t>4. Установите соответствие между нормативами использования и их показателями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05"/>
        <w:gridCol w:w="4650"/>
      </w:tblGrid>
      <w:tr w:rsidR="001C6C31" w:rsidRPr="001C6C31" w:rsidTr="001D46EA">
        <w:tc>
          <w:tcPr>
            <w:tcW w:w="4926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Нормативы</w:t>
            </w:r>
          </w:p>
        </w:tc>
        <w:tc>
          <w:tcPr>
            <w:tcW w:w="4927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Показатели</w:t>
            </w:r>
          </w:p>
        </w:tc>
      </w:tr>
      <w:tr w:rsidR="001C6C31" w:rsidRPr="001C6C31" w:rsidTr="001D46EA">
        <w:tc>
          <w:tcPr>
            <w:tcW w:w="4926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  <w:lang w:val="en-US"/>
              </w:rPr>
              <w:t>1)</w:t>
            </w:r>
            <w:r w:rsidRPr="001C6C31">
              <w:rPr>
                <w:rFonts w:ascii="Times New Roman" w:hAnsi="Times New Roman"/>
                <w:sz w:val="28"/>
                <w:szCs w:val="28"/>
              </w:rPr>
              <w:t xml:space="preserve"> Изъятия</w:t>
            </w:r>
          </w:p>
        </w:tc>
        <w:tc>
          <w:tcPr>
            <w:tcW w:w="4927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А) санитарно-защитные зоны и полосы хоз. объектов, водо-охранные зоны защиты природных объектов и т.д.</w:t>
            </w:r>
          </w:p>
        </w:tc>
      </w:tr>
      <w:tr w:rsidR="001C6C31" w:rsidRPr="001C6C31" w:rsidTr="001D46EA">
        <w:tc>
          <w:tcPr>
            <w:tcW w:w="4926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2) Использования без изъятия</w:t>
            </w:r>
          </w:p>
        </w:tc>
        <w:tc>
          <w:tcPr>
            <w:tcW w:w="4927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Б) землеотводы</w:t>
            </w:r>
          </w:p>
        </w:tc>
      </w:tr>
      <w:tr w:rsidR="001C6C31" w:rsidRPr="001C6C31" w:rsidTr="001D46EA">
        <w:tc>
          <w:tcPr>
            <w:tcW w:w="4926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 xml:space="preserve">      3) Территориальные </w:t>
            </w:r>
          </w:p>
        </w:tc>
        <w:tc>
          <w:tcPr>
            <w:tcW w:w="4927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В) допустимые лимиты: лесосеки, водозабора, добычи из недр, отлова рыбы и т.д.</w:t>
            </w:r>
          </w:p>
        </w:tc>
      </w:tr>
    </w:tbl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77"/>
        <w:gridCol w:w="2694"/>
        <w:gridCol w:w="3118"/>
      </w:tblGrid>
      <w:tr w:rsidR="001C6C31" w:rsidRPr="001C6C31" w:rsidTr="001D46EA">
        <w:tc>
          <w:tcPr>
            <w:tcW w:w="4077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694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18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1C6C31" w:rsidRPr="001C6C31" w:rsidTr="001D46EA">
        <w:tc>
          <w:tcPr>
            <w:tcW w:w="4077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694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3118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Компетенции (индикаторы) ОПК-6.3</w:t>
      </w:r>
    </w:p>
    <w:p w:rsidR="001C6C31" w:rsidRPr="001C6C31" w:rsidRDefault="001C6C31" w:rsidP="001C6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5. Установите соответствие между нормативами качества окружающей среды и их показателями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54"/>
        <w:gridCol w:w="6101"/>
      </w:tblGrid>
      <w:tr w:rsidR="001C6C31" w:rsidRPr="001C6C31" w:rsidTr="001D46EA">
        <w:tc>
          <w:tcPr>
            <w:tcW w:w="3369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Нормативы</w:t>
            </w:r>
          </w:p>
        </w:tc>
        <w:tc>
          <w:tcPr>
            <w:tcW w:w="6484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Показатели</w:t>
            </w:r>
          </w:p>
        </w:tc>
      </w:tr>
      <w:tr w:rsidR="001C6C31" w:rsidRPr="001C6C31" w:rsidTr="001D46EA">
        <w:tc>
          <w:tcPr>
            <w:tcW w:w="3369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  <w:lang w:val="en-US"/>
              </w:rPr>
              <w:t>1)</w:t>
            </w:r>
            <w:r w:rsidRPr="001C6C31">
              <w:rPr>
                <w:rFonts w:ascii="Times New Roman" w:hAnsi="Times New Roman"/>
                <w:sz w:val="28"/>
                <w:szCs w:val="28"/>
              </w:rPr>
              <w:t xml:space="preserve"> Санитарно-гигиенические</w:t>
            </w:r>
          </w:p>
        </w:tc>
        <w:tc>
          <w:tcPr>
            <w:tcW w:w="6484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А) ПДК веществ, ПДУ физ. воздействий в природных средах и объектах</w:t>
            </w:r>
          </w:p>
        </w:tc>
      </w:tr>
      <w:tr w:rsidR="001C6C31" w:rsidRPr="001C6C31" w:rsidTr="001D46EA">
        <w:tc>
          <w:tcPr>
            <w:tcW w:w="3369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2) Экологические</w:t>
            </w:r>
          </w:p>
        </w:tc>
        <w:tc>
          <w:tcPr>
            <w:tcW w:w="6484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Б) размеры платы и экологических штрафов, другие косвенные нормативы качества мер</w:t>
            </w:r>
          </w:p>
        </w:tc>
      </w:tr>
      <w:tr w:rsidR="001C6C31" w:rsidRPr="001C6C31" w:rsidTr="001D46EA">
        <w:tc>
          <w:tcPr>
            <w:tcW w:w="3369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3) Качества продукции</w:t>
            </w:r>
          </w:p>
        </w:tc>
        <w:tc>
          <w:tcPr>
            <w:tcW w:w="6484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В) ПДК веществ, ПДУ физ. воздействий в местах работы и проживания людей, СанПиН</w:t>
            </w:r>
          </w:p>
        </w:tc>
      </w:tr>
      <w:tr w:rsidR="001C6C31" w:rsidRPr="001C6C31" w:rsidTr="001D46EA">
        <w:tc>
          <w:tcPr>
            <w:tcW w:w="3369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4) Качества мер охраны ОС</w:t>
            </w:r>
          </w:p>
        </w:tc>
        <w:tc>
          <w:tcPr>
            <w:tcW w:w="6484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Г) ПДН и ГОСТы на содержание вредных веществ и уровней излучения в продукции</w:t>
            </w:r>
          </w:p>
        </w:tc>
      </w:tr>
    </w:tbl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8"/>
        <w:gridCol w:w="2552"/>
        <w:gridCol w:w="2409"/>
        <w:gridCol w:w="2410"/>
      </w:tblGrid>
      <w:tr w:rsidR="001C6C31" w:rsidRPr="001C6C31" w:rsidTr="001D46EA">
        <w:tc>
          <w:tcPr>
            <w:tcW w:w="2518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1C6C31" w:rsidRPr="001C6C31" w:rsidTr="001D46EA">
        <w:tc>
          <w:tcPr>
            <w:tcW w:w="2518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552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409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410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Компетенции (индикаторы) УК-3.1</w:t>
      </w:r>
    </w:p>
    <w:p w:rsidR="001C6C31" w:rsidRPr="001C6C31" w:rsidRDefault="001C6C31" w:rsidP="001C6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 xml:space="preserve">6. Установите соответствие между классификационными признаками и наименованием рисков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35"/>
        <w:gridCol w:w="5420"/>
      </w:tblGrid>
      <w:tr w:rsidR="001C6C31" w:rsidRPr="001C6C31" w:rsidTr="001D46EA">
        <w:tc>
          <w:tcPr>
            <w:tcW w:w="4077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Классификационный признак</w:t>
            </w:r>
          </w:p>
        </w:tc>
        <w:tc>
          <w:tcPr>
            <w:tcW w:w="5776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Наименование риска</w:t>
            </w:r>
          </w:p>
        </w:tc>
      </w:tr>
      <w:tr w:rsidR="001C6C31" w:rsidRPr="001C6C31" w:rsidTr="001D46EA">
        <w:tc>
          <w:tcPr>
            <w:tcW w:w="4077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ind w:left="360" w:hanging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  <w:lang w:val="en-US"/>
              </w:rPr>
              <w:t>1)</w:t>
            </w:r>
            <w:r w:rsidRPr="001C6C31">
              <w:rPr>
                <w:rFonts w:ascii="Times New Roman" w:hAnsi="Times New Roman"/>
                <w:sz w:val="28"/>
                <w:szCs w:val="28"/>
              </w:rPr>
              <w:t xml:space="preserve"> По масштабу последствий</w:t>
            </w:r>
          </w:p>
        </w:tc>
        <w:tc>
          <w:tcPr>
            <w:tcW w:w="5776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А) экономический, неэкономический, смешанный</w:t>
            </w:r>
          </w:p>
        </w:tc>
      </w:tr>
      <w:tr w:rsidR="001C6C31" w:rsidRPr="001C6C31" w:rsidTr="001D46EA">
        <w:tc>
          <w:tcPr>
            <w:tcW w:w="4077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ind w:left="360" w:hanging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  <w:lang w:val="en-US"/>
              </w:rPr>
              <w:t>2)</w:t>
            </w:r>
            <w:r w:rsidRPr="001C6C31">
              <w:rPr>
                <w:rFonts w:ascii="Times New Roman" w:hAnsi="Times New Roman"/>
                <w:sz w:val="28"/>
                <w:szCs w:val="28"/>
              </w:rPr>
              <w:t xml:space="preserve"> По форме последствий</w:t>
            </w:r>
          </w:p>
        </w:tc>
        <w:tc>
          <w:tcPr>
            <w:tcW w:w="5776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Б) краткосрочный, долгосрочный, случайный, непрерывный, систематический</w:t>
            </w:r>
          </w:p>
        </w:tc>
      </w:tr>
      <w:tr w:rsidR="001C6C31" w:rsidRPr="001C6C31" w:rsidTr="001D46EA">
        <w:tc>
          <w:tcPr>
            <w:tcW w:w="4077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ind w:hanging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1C6C31">
              <w:rPr>
                <w:rFonts w:ascii="Times New Roman" w:hAnsi="Times New Roman"/>
                <w:sz w:val="28"/>
                <w:szCs w:val="28"/>
                <w:lang w:val="en-US"/>
              </w:rPr>
              <w:t>3)</w:t>
            </w:r>
            <w:r w:rsidRPr="001C6C31">
              <w:rPr>
                <w:rFonts w:ascii="Times New Roman" w:hAnsi="Times New Roman"/>
                <w:sz w:val="28"/>
                <w:szCs w:val="28"/>
              </w:rPr>
              <w:t xml:space="preserve"> По характеру проявления</w:t>
            </w:r>
          </w:p>
        </w:tc>
        <w:tc>
          <w:tcPr>
            <w:tcW w:w="5776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В) Природный, технический, экологический, экономический</w:t>
            </w:r>
          </w:p>
        </w:tc>
      </w:tr>
      <w:tr w:rsidR="001C6C31" w:rsidRPr="001C6C31" w:rsidTr="001D46EA">
        <w:tc>
          <w:tcPr>
            <w:tcW w:w="4077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ind w:hanging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  <w:lang w:val="en-US"/>
              </w:rPr>
              <w:t>3)</w:t>
            </w:r>
            <w:r w:rsidRPr="001C6C31">
              <w:rPr>
                <w:rFonts w:ascii="Times New Roman" w:hAnsi="Times New Roman"/>
                <w:sz w:val="28"/>
                <w:szCs w:val="28"/>
              </w:rPr>
              <w:t xml:space="preserve">   4) По причинам проявления</w:t>
            </w:r>
          </w:p>
        </w:tc>
        <w:tc>
          <w:tcPr>
            <w:tcW w:w="5776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Г) глобальный, региональный, местный</w:t>
            </w:r>
          </w:p>
        </w:tc>
      </w:tr>
    </w:tbl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2694"/>
        <w:gridCol w:w="2551"/>
        <w:gridCol w:w="2268"/>
      </w:tblGrid>
      <w:tr w:rsidR="001C6C31" w:rsidRPr="001C6C31" w:rsidTr="001D46EA">
        <w:tc>
          <w:tcPr>
            <w:tcW w:w="2376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694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1C6C31" w:rsidRPr="001C6C31" w:rsidTr="001D46EA">
        <w:tc>
          <w:tcPr>
            <w:tcW w:w="2376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694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551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268" w:type="dxa"/>
            <w:shd w:val="clear" w:color="auto" w:fill="auto"/>
          </w:tcPr>
          <w:p w:rsidR="001C6C31" w:rsidRPr="001C6C31" w:rsidRDefault="001C6C31" w:rsidP="001C6C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C31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Компетенции (индикаторы) ОПК-6.3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6C31" w:rsidRPr="001C6C31" w:rsidRDefault="001C6C31" w:rsidP="001C6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C6C31" w:rsidRPr="001C6C31" w:rsidRDefault="001C6C31" w:rsidP="001C6C31">
      <w:pPr>
        <w:pStyle w:val="4"/>
        <w:ind w:firstLine="0"/>
        <w:jc w:val="left"/>
      </w:pPr>
      <w:r w:rsidRPr="001C6C31">
        <w:t>Задания закрытого типа на установление правильной последовательности</w:t>
      </w:r>
    </w:p>
    <w:p w:rsidR="001C6C31" w:rsidRPr="001C6C31" w:rsidRDefault="001C6C31" w:rsidP="001C6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C6C31" w:rsidRPr="001C6C31" w:rsidRDefault="001C6C31" w:rsidP="001C6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1C6C31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:rsidR="001C6C31" w:rsidRPr="001C6C31" w:rsidRDefault="001C6C31" w:rsidP="001C6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1C6C31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:rsidR="001C6C31" w:rsidRPr="001C6C31" w:rsidRDefault="001C6C31" w:rsidP="001C6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1C6C31">
        <w:rPr>
          <w:rFonts w:ascii="Times New Roman" w:hAnsi="Times New Roman"/>
          <w:sz w:val="28"/>
          <w:szCs w:val="28"/>
        </w:rPr>
        <w:t>1. Установите правильную последовательность экологического проектирования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А) анализ проблемы (ограничения)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Б) выбор альтернативы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В) обозначение проблемы (цель)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Г) поиск альтернативных методов решения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Д) спецификация окончательного решения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 xml:space="preserve">Правильный ответ: В, </w:t>
      </w:r>
      <w:proofErr w:type="gramStart"/>
      <w:r w:rsidRPr="001C6C31">
        <w:rPr>
          <w:rFonts w:ascii="Times New Roman" w:hAnsi="Times New Roman"/>
          <w:sz w:val="28"/>
          <w:szCs w:val="28"/>
        </w:rPr>
        <w:t>А</w:t>
      </w:r>
      <w:proofErr w:type="gramEnd"/>
      <w:r w:rsidRPr="001C6C31">
        <w:rPr>
          <w:rFonts w:ascii="Times New Roman" w:hAnsi="Times New Roman"/>
          <w:sz w:val="28"/>
          <w:szCs w:val="28"/>
        </w:rPr>
        <w:t>, Г, Б, Д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Компетенции (индикаторы) УК-3.2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1C6C31">
        <w:rPr>
          <w:rFonts w:ascii="Times New Roman" w:hAnsi="Times New Roman"/>
          <w:sz w:val="28"/>
          <w:szCs w:val="28"/>
        </w:rPr>
        <w:t xml:space="preserve">2. Установите последовательность распределения техногенной нагрузки по компонентам среды обитания 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А) почвы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Б) воздух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В) поверхностные воды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Г) осадки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Д) горные породы и грунтовые воды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 xml:space="preserve">Правильный ответ: В, Г, </w:t>
      </w:r>
      <w:proofErr w:type="gramStart"/>
      <w:r w:rsidRPr="001C6C31">
        <w:rPr>
          <w:rFonts w:ascii="Times New Roman" w:hAnsi="Times New Roman"/>
          <w:sz w:val="28"/>
          <w:szCs w:val="28"/>
        </w:rPr>
        <w:t>А</w:t>
      </w:r>
      <w:proofErr w:type="gramEnd"/>
      <w:r w:rsidRPr="001C6C31">
        <w:rPr>
          <w:rFonts w:ascii="Times New Roman" w:hAnsi="Times New Roman"/>
          <w:sz w:val="28"/>
          <w:szCs w:val="28"/>
        </w:rPr>
        <w:t>, Д, Б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Компетенции (индикаторы) УК-3.1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1C6C31">
        <w:rPr>
          <w:rFonts w:ascii="Times New Roman" w:hAnsi="Times New Roman"/>
          <w:sz w:val="28"/>
          <w:szCs w:val="28"/>
        </w:rPr>
        <w:t>3. Установите последовательность распределения источников экологической опасности и их вклад в техногенную нагрузку на среду обитания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 xml:space="preserve">А) органические </w:t>
      </w:r>
      <w:proofErr w:type="spellStart"/>
      <w:r w:rsidRPr="001C6C31">
        <w:rPr>
          <w:rFonts w:ascii="Times New Roman" w:hAnsi="Times New Roman"/>
          <w:sz w:val="28"/>
          <w:szCs w:val="28"/>
        </w:rPr>
        <w:t>токсиканты</w:t>
      </w:r>
      <w:proofErr w:type="spellEnd"/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Б) пестициды и радионуклиды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В) смешанные отходы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Г) газы и микроорганизмы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 xml:space="preserve">Д) тяжелые металлы 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 xml:space="preserve">Правильный ответ: Д, </w:t>
      </w:r>
      <w:proofErr w:type="gramStart"/>
      <w:r w:rsidRPr="001C6C31">
        <w:rPr>
          <w:rFonts w:ascii="Times New Roman" w:hAnsi="Times New Roman"/>
          <w:sz w:val="28"/>
          <w:szCs w:val="28"/>
        </w:rPr>
        <w:t>А</w:t>
      </w:r>
      <w:proofErr w:type="gramEnd"/>
      <w:r w:rsidRPr="001C6C31">
        <w:rPr>
          <w:rFonts w:ascii="Times New Roman" w:hAnsi="Times New Roman"/>
          <w:sz w:val="28"/>
          <w:szCs w:val="28"/>
        </w:rPr>
        <w:t>, В, Б, Г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Компетенции (индикаторы) УК-3.3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1C6C31">
        <w:rPr>
          <w:rFonts w:ascii="Times New Roman" w:hAnsi="Times New Roman"/>
          <w:sz w:val="28"/>
          <w:szCs w:val="28"/>
        </w:rPr>
        <w:lastRenderedPageBreak/>
        <w:t>4. Установите последовательность биоразнообразия по уровням организации биосистемы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А) организменный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Б) ценотический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 xml:space="preserve">В) </w:t>
      </w:r>
      <w:proofErr w:type="spellStart"/>
      <w:r w:rsidRPr="001C6C31">
        <w:rPr>
          <w:rFonts w:ascii="Times New Roman" w:hAnsi="Times New Roman"/>
          <w:sz w:val="28"/>
          <w:szCs w:val="28"/>
        </w:rPr>
        <w:t>суборганизменный</w:t>
      </w:r>
      <w:proofErr w:type="spellEnd"/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Г) популяционный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 xml:space="preserve">Правильный ответ: В, </w:t>
      </w:r>
      <w:proofErr w:type="gramStart"/>
      <w:r w:rsidRPr="001C6C31">
        <w:rPr>
          <w:rFonts w:ascii="Times New Roman" w:hAnsi="Times New Roman"/>
          <w:sz w:val="28"/>
          <w:szCs w:val="28"/>
        </w:rPr>
        <w:t>А</w:t>
      </w:r>
      <w:proofErr w:type="gramEnd"/>
      <w:r w:rsidRPr="001C6C31">
        <w:rPr>
          <w:rFonts w:ascii="Times New Roman" w:hAnsi="Times New Roman"/>
          <w:sz w:val="28"/>
          <w:szCs w:val="28"/>
        </w:rPr>
        <w:t>, Г, Б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Компетенции (индикаторы) ОПК-6.1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1C6C31">
        <w:rPr>
          <w:rFonts w:ascii="Times New Roman" w:hAnsi="Times New Roman"/>
          <w:sz w:val="28"/>
          <w:szCs w:val="28"/>
        </w:rPr>
        <w:t>5. Установите правильность и последовательность процесса экологического проектирования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А) расчет опасности и сравнение с нормативами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 xml:space="preserve">Б) правильное оформление всех документов и согласование с </w:t>
      </w:r>
      <w:proofErr w:type="spellStart"/>
      <w:r w:rsidRPr="001C6C31">
        <w:rPr>
          <w:rFonts w:ascii="Times New Roman" w:hAnsi="Times New Roman"/>
          <w:sz w:val="28"/>
          <w:szCs w:val="28"/>
        </w:rPr>
        <w:t>Росприроднадзором</w:t>
      </w:r>
      <w:proofErr w:type="spellEnd"/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В) исследование территории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Г) поиск методов, направленных на сохранение природы, а также основные мероприятия для возобновления затраченных ресурсов и восполнения потерь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 xml:space="preserve">Правильный ответ: В, </w:t>
      </w:r>
      <w:proofErr w:type="gramStart"/>
      <w:r w:rsidRPr="001C6C31">
        <w:rPr>
          <w:rFonts w:ascii="Times New Roman" w:hAnsi="Times New Roman"/>
          <w:sz w:val="28"/>
          <w:szCs w:val="28"/>
        </w:rPr>
        <w:t>А</w:t>
      </w:r>
      <w:proofErr w:type="gramEnd"/>
      <w:r w:rsidRPr="001C6C31">
        <w:rPr>
          <w:rFonts w:ascii="Times New Roman" w:hAnsi="Times New Roman"/>
          <w:sz w:val="28"/>
          <w:szCs w:val="28"/>
        </w:rPr>
        <w:t>, Г, Б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Компетенции (индикаторы) ОПК-6.3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1C6C31">
        <w:rPr>
          <w:rFonts w:ascii="Times New Roman" w:hAnsi="Times New Roman"/>
          <w:sz w:val="28"/>
          <w:szCs w:val="28"/>
        </w:rPr>
        <w:t xml:space="preserve">6. Установите основателя и последователей науки «Экологическое проектирование» 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А) Берген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 xml:space="preserve">Б) </w:t>
      </w:r>
      <w:proofErr w:type="spellStart"/>
      <w:r w:rsidRPr="001C6C31">
        <w:rPr>
          <w:rFonts w:ascii="Times New Roman" w:hAnsi="Times New Roman"/>
          <w:sz w:val="28"/>
          <w:szCs w:val="28"/>
        </w:rPr>
        <w:t>Одум</w:t>
      </w:r>
      <w:proofErr w:type="spellEnd"/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 xml:space="preserve">В) </w:t>
      </w:r>
      <w:proofErr w:type="spellStart"/>
      <w:r w:rsidRPr="001C6C31">
        <w:rPr>
          <w:rFonts w:ascii="Times New Roman" w:hAnsi="Times New Roman"/>
          <w:sz w:val="28"/>
          <w:szCs w:val="28"/>
        </w:rPr>
        <w:t>Митсч</w:t>
      </w:r>
      <w:proofErr w:type="spellEnd"/>
      <w:r w:rsidRPr="001C6C31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1C6C31">
        <w:rPr>
          <w:rFonts w:ascii="Times New Roman" w:hAnsi="Times New Roman"/>
          <w:sz w:val="28"/>
          <w:szCs w:val="28"/>
        </w:rPr>
        <w:t>Йоргенсен</w:t>
      </w:r>
      <w:proofErr w:type="spellEnd"/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 xml:space="preserve">Г) </w:t>
      </w:r>
      <w:proofErr w:type="spellStart"/>
      <w:r w:rsidRPr="001C6C31">
        <w:rPr>
          <w:rFonts w:ascii="Times New Roman" w:hAnsi="Times New Roman"/>
          <w:sz w:val="28"/>
          <w:szCs w:val="28"/>
        </w:rPr>
        <w:t>Баретт</w:t>
      </w:r>
      <w:proofErr w:type="spellEnd"/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 xml:space="preserve">Правильный ответ: Б, В, </w:t>
      </w:r>
      <w:proofErr w:type="gramStart"/>
      <w:r w:rsidRPr="001C6C31">
        <w:rPr>
          <w:rFonts w:ascii="Times New Roman" w:hAnsi="Times New Roman"/>
          <w:sz w:val="28"/>
          <w:szCs w:val="28"/>
        </w:rPr>
        <w:t>А</w:t>
      </w:r>
      <w:proofErr w:type="gramEnd"/>
      <w:r w:rsidRPr="001C6C31">
        <w:rPr>
          <w:rFonts w:ascii="Times New Roman" w:hAnsi="Times New Roman"/>
          <w:sz w:val="28"/>
          <w:szCs w:val="28"/>
        </w:rPr>
        <w:t>, Г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Компетенции (индикаторы) ПК-8.1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1C6C31">
        <w:rPr>
          <w:rFonts w:ascii="Times New Roman" w:hAnsi="Times New Roman"/>
          <w:sz w:val="28"/>
          <w:szCs w:val="28"/>
        </w:rPr>
        <w:t>7. Установите последовательность разделов Программы экологического контроля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А) информация об инвентаризации сбросов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Б) сведения об ответственных лицах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В) общие сведения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Г) информация об инвентаризации выбросов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Д) сведения об инвентаризации отходов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Ж) информация о периодичности и методах осуществления экологического контроля, местах отбора проб или проведения замеров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З) сведения об аккредитованных лабораториях, привлекаемых для проведения инструментальных измерений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 xml:space="preserve">Правильный ответ: В, Г, </w:t>
      </w:r>
      <w:proofErr w:type="gramStart"/>
      <w:r w:rsidRPr="001C6C31">
        <w:rPr>
          <w:rFonts w:ascii="Times New Roman" w:hAnsi="Times New Roman"/>
          <w:sz w:val="28"/>
          <w:szCs w:val="28"/>
        </w:rPr>
        <w:t>А</w:t>
      </w:r>
      <w:proofErr w:type="gramEnd"/>
      <w:r w:rsidRPr="001C6C31">
        <w:rPr>
          <w:rFonts w:ascii="Times New Roman" w:hAnsi="Times New Roman"/>
          <w:sz w:val="28"/>
          <w:szCs w:val="28"/>
        </w:rPr>
        <w:t>, Д, Б, З, Ж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Компетенции (индикаторы) ОПК-6.2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1C6C31">
        <w:rPr>
          <w:rFonts w:ascii="Times New Roman" w:hAnsi="Times New Roman"/>
          <w:sz w:val="28"/>
          <w:szCs w:val="28"/>
        </w:rPr>
        <w:t>8. Установите в порядке значимости критерии оптимального экологического планирования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lastRenderedPageBreak/>
        <w:t>А) доминирующие направления действия техногенных источников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Б) размеры промышленно осваиваемой территории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В) категория экологической опасности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Г) номенклатурный состав преобладающих компонентов природных ландшафтов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 xml:space="preserve">Правильный ответ: Б, Г, </w:t>
      </w:r>
      <w:proofErr w:type="gramStart"/>
      <w:r w:rsidRPr="001C6C31">
        <w:rPr>
          <w:rFonts w:ascii="Times New Roman" w:hAnsi="Times New Roman"/>
          <w:sz w:val="28"/>
          <w:szCs w:val="28"/>
        </w:rPr>
        <w:t>А</w:t>
      </w:r>
      <w:proofErr w:type="gramEnd"/>
      <w:r w:rsidRPr="001C6C31">
        <w:rPr>
          <w:rFonts w:ascii="Times New Roman" w:hAnsi="Times New Roman"/>
          <w:sz w:val="28"/>
          <w:szCs w:val="28"/>
        </w:rPr>
        <w:t xml:space="preserve">, В 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Компетенции (индикаторы) ПК-8.2</w:t>
      </w:r>
    </w:p>
    <w:p w:rsidR="001C6C31" w:rsidRPr="001C6C31" w:rsidRDefault="001C6C31" w:rsidP="001C6C31">
      <w:pPr>
        <w:rPr>
          <w:sz w:val="28"/>
          <w:szCs w:val="28"/>
        </w:rPr>
      </w:pPr>
    </w:p>
    <w:p w:rsidR="001C6C31" w:rsidRPr="001C6C31" w:rsidRDefault="001C6C31" w:rsidP="001C6C31">
      <w:pPr>
        <w:pStyle w:val="3"/>
        <w:jc w:val="left"/>
      </w:pPr>
      <w:r w:rsidRPr="001C6C31">
        <w:t>Задания открытого типа</w:t>
      </w:r>
    </w:p>
    <w:p w:rsidR="001C6C31" w:rsidRPr="001C6C31" w:rsidRDefault="001C6C31" w:rsidP="001C6C31">
      <w:pPr>
        <w:spacing w:after="0" w:line="240" w:lineRule="auto"/>
        <w:rPr>
          <w:rFonts w:ascii="Times New Roman" w:eastAsiaTheme="minorHAnsi" w:hAnsi="Times New Roman"/>
          <w:b/>
          <w:sz w:val="28"/>
          <w:szCs w:val="28"/>
        </w:rPr>
      </w:pPr>
    </w:p>
    <w:p w:rsidR="001C6C31" w:rsidRPr="001C6C31" w:rsidRDefault="001C6C31" w:rsidP="001C6C31">
      <w:pPr>
        <w:pStyle w:val="4"/>
        <w:ind w:firstLine="0"/>
        <w:jc w:val="left"/>
      </w:pPr>
      <w:r w:rsidRPr="001C6C31">
        <w:t>Задания открытого типа на дополнение</w:t>
      </w:r>
    </w:p>
    <w:p w:rsidR="001C6C31" w:rsidRPr="001C6C31" w:rsidRDefault="001C6C31" w:rsidP="001C6C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6C31" w:rsidRPr="001C6C31" w:rsidRDefault="001C6C31" w:rsidP="001C6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1C6C31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:rsidR="001C6C31" w:rsidRPr="001C6C31" w:rsidRDefault="001C6C31" w:rsidP="001C6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1. Порядок проведения ГЭЭ регламентируется законом РФ __________ и Положением______________</w:t>
      </w:r>
    </w:p>
    <w:p w:rsidR="001C6C31" w:rsidRPr="001C6C31" w:rsidRDefault="001C6C31" w:rsidP="001C6C31">
      <w:p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 xml:space="preserve">Правильный ответ: «Об экологической экспертизе», о порядке проведения ГЭЭ 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Компетенции (индикаторы) УК-3.2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2. Закон об ГЭЭ состоит из _____глав, объединяющих _____статей</w:t>
      </w:r>
    </w:p>
    <w:p w:rsidR="001C6C31" w:rsidRPr="001C6C31" w:rsidRDefault="001C6C31" w:rsidP="001C6C31">
      <w:p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Правильный ответ: 10 глав и 38 статей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Компетенции (индикаторы) УК-3.3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 xml:space="preserve">3. В системе принятия решений о социальном развитии рассматриваемой территории или объекта, реализация которых окажет значительное воздействие на ОС этой территории или страны в целом, _______ является обязательной процедурой с целью подготовки заключения о возможном экологическом и других последствиях реализации предложенных решений  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Правильный ответ: экологическая экспертиза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Компетенции (индикаторы) УК-3.3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1C6C31">
        <w:rPr>
          <w:rFonts w:ascii="Times New Roman" w:hAnsi="Times New Roman"/>
          <w:sz w:val="28"/>
          <w:szCs w:val="28"/>
        </w:rPr>
        <w:t>4. Регламент проведения ГЭЭ содержит свод_______ и типовых ________ проектов документов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Правильный ответ: правил и форм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Компетенции (индикаторы) ОПК-6.1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1C6C31">
        <w:rPr>
          <w:rFonts w:ascii="Times New Roman" w:hAnsi="Times New Roman"/>
          <w:sz w:val="28"/>
          <w:szCs w:val="28"/>
        </w:rPr>
        <w:t>5. Чем завершается экологическая экспертиза действующего объекта в отношении его «</w:t>
      </w:r>
      <w:proofErr w:type="spellStart"/>
      <w:r w:rsidRPr="001C6C31">
        <w:rPr>
          <w:rFonts w:ascii="Times New Roman" w:hAnsi="Times New Roman"/>
          <w:sz w:val="28"/>
          <w:szCs w:val="28"/>
        </w:rPr>
        <w:t>экологичности</w:t>
      </w:r>
      <w:proofErr w:type="spellEnd"/>
      <w:r w:rsidRPr="001C6C31">
        <w:rPr>
          <w:rFonts w:ascii="Times New Roman" w:hAnsi="Times New Roman"/>
          <w:sz w:val="28"/>
          <w:szCs w:val="28"/>
        </w:rPr>
        <w:t>»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Правильный ответ: обнаружением проблем по охране ОС, стоящих перед данным объектом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Компетенции (индикаторы) ПК-8.1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1C6C31">
        <w:rPr>
          <w:rFonts w:ascii="Times New Roman" w:hAnsi="Times New Roman"/>
          <w:sz w:val="28"/>
          <w:szCs w:val="28"/>
        </w:rPr>
        <w:t>6. Обязательным условием принятия материалов на ГЭЭ является наличие в них данных об ________, намечаемой хозяйственной деятельности и экологического обоснования допустимости ее реализации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Правильный ответ: ОВОС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Компетенции (индикаторы) ОПК-6.3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1C6C31">
        <w:rPr>
          <w:rFonts w:ascii="Times New Roman" w:hAnsi="Times New Roman"/>
          <w:sz w:val="28"/>
          <w:szCs w:val="28"/>
        </w:rPr>
        <w:t>7. Основными методиками проведения ЭЭ являются: анкетирование, интервьюирование, _____________, мозгового штурма, дискуссии, сценариев и др.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Правильный ответ: методика Дельфы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Компетенции (индикаторы) ОПК-6.2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1C6C31">
        <w:rPr>
          <w:rFonts w:ascii="Times New Roman" w:hAnsi="Times New Roman"/>
          <w:sz w:val="28"/>
          <w:szCs w:val="28"/>
        </w:rPr>
        <w:t xml:space="preserve">8. При установлении ПДК химического вещества в почве </w:t>
      </w:r>
      <w:r w:rsidR="00A2595B" w:rsidRPr="001C6C31">
        <w:rPr>
          <w:rFonts w:ascii="Times New Roman" w:hAnsi="Times New Roman"/>
          <w:sz w:val="28"/>
          <w:szCs w:val="28"/>
        </w:rPr>
        <w:t xml:space="preserve">проводят исследования </w:t>
      </w:r>
      <w:r w:rsidRPr="001C6C31">
        <w:rPr>
          <w:rFonts w:ascii="Times New Roman" w:hAnsi="Times New Roman"/>
          <w:sz w:val="28"/>
          <w:szCs w:val="28"/>
        </w:rPr>
        <w:t xml:space="preserve">по </w:t>
      </w:r>
      <w:r w:rsidR="00A2595B">
        <w:rPr>
          <w:rFonts w:ascii="Times New Roman" w:hAnsi="Times New Roman"/>
          <w:sz w:val="28"/>
          <w:szCs w:val="28"/>
        </w:rPr>
        <w:t>____</w:t>
      </w:r>
      <w:r w:rsidRPr="001C6C31">
        <w:rPr>
          <w:rFonts w:ascii="Times New Roman" w:hAnsi="Times New Roman"/>
          <w:sz w:val="28"/>
          <w:szCs w:val="28"/>
        </w:rPr>
        <w:t xml:space="preserve"> показателям вредности </w:t>
      </w:r>
    </w:p>
    <w:p w:rsidR="00A2595B" w:rsidRPr="001C6C31" w:rsidRDefault="001C6C31" w:rsidP="00A259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 xml:space="preserve">Правильный ответ: </w:t>
      </w:r>
      <w:r w:rsidR="00A2595B">
        <w:rPr>
          <w:rFonts w:ascii="Times New Roman" w:hAnsi="Times New Roman"/>
          <w:sz w:val="28"/>
          <w:szCs w:val="28"/>
        </w:rPr>
        <w:t>шести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Компетенции (индикаторы) ПК-8.2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1C6C31">
        <w:rPr>
          <w:rFonts w:ascii="Times New Roman" w:hAnsi="Times New Roman"/>
          <w:sz w:val="28"/>
          <w:szCs w:val="28"/>
        </w:rPr>
        <w:t>9. Какие разновидности риска Вы знаете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Правильный ответ: риски угрожающие: безопасности, здоровью, состоянию среды обитания, общественному благосостоянию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Компетенции (индикаторы) ПК-8.3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1C6C31">
        <w:rPr>
          <w:rFonts w:ascii="Times New Roman" w:hAnsi="Times New Roman"/>
          <w:sz w:val="28"/>
          <w:szCs w:val="28"/>
        </w:rPr>
        <w:t>10. Посредством экологического проектирования решаются такие проблемы: контроль газообразных выбросов в атмосферу, контроль __________ в водоемы и почву, контроль образования твердых отходов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 xml:space="preserve">Правильный ответ: жидких сбросов 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Компетенции (индикаторы) ПК-8.3</w:t>
      </w:r>
    </w:p>
    <w:p w:rsidR="001C6C31" w:rsidRPr="001C6C31" w:rsidRDefault="001C6C31" w:rsidP="001C6C31">
      <w:pPr>
        <w:rPr>
          <w:sz w:val="28"/>
          <w:szCs w:val="28"/>
        </w:rPr>
      </w:pPr>
    </w:p>
    <w:p w:rsidR="001C6C31" w:rsidRPr="001C6C31" w:rsidRDefault="001C6C31" w:rsidP="001C6C31">
      <w:pPr>
        <w:pStyle w:val="4"/>
        <w:ind w:firstLine="0"/>
        <w:jc w:val="left"/>
      </w:pPr>
      <w:r w:rsidRPr="001C6C31">
        <w:t>Тестовые задания открытого типа с кратким свободным ответом</w:t>
      </w:r>
    </w:p>
    <w:p w:rsidR="001C6C31" w:rsidRPr="001C6C31" w:rsidRDefault="001C6C31" w:rsidP="001C6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C6C31" w:rsidRPr="001C6C31" w:rsidRDefault="001C6C31" w:rsidP="001C6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1C6C31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1. ГЭЭ организовывается и проводится специально уполномоченными органами в области ЭЭ, в порядке, установленном __________________, а также нормативно правовыми актами субъектов РФ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 xml:space="preserve">Правильный ответ: федеральным законом и нормативно правовыми актами РФ 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Компетенции (индикаторы) УК-3.2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2. О чем гласят общие положения закона РФ «Об экологической экспертизе»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Правильный ответ: разъясняют понятие ГЭЭ, законодательство РФ об ЭЭ, принципы и виды ЭЭ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Компетенции (индикаторы) УК-3.2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lastRenderedPageBreak/>
        <w:t xml:space="preserve">3. Экологическая экспертиза – это система государственных природоохранных мер, направленных на проверку _________программ, объектов, планов, </w:t>
      </w:r>
      <w:proofErr w:type="spellStart"/>
      <w:r w:rsidRPr="001C6C31">
        <w:rPr>
          <w:rFonts w:ascii="Times New Roman" w:hAnsi="Times New Roman"/>
          <w:sz w:val="28"/>
          <w:szCs w:val="28"/>
        </w:rPr>
        <w:t>агроприемов</w:t>
      </w:r>
      <w:proofErr w:type="spellEnd"/>
      <w:r w:rsidRPr="001C6C31">
        <w:rPr>
          <w:rFonts w:ascii="Times New Roman" w:hAnsi="Times New Roman"/>
          <w:sz w:val="28"/>
          <w:szCs w:val="28"/>
        </w:rPr>
        <w:t xml:space="preserve"> в сельском хозяйстве, а также экологической ____________ОС, использования природных ресурсов и т.д.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Правильный ответ: соответствия, защиты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Компетенции (индикаторы) УК-3.3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1C6C31">
        <w:rPr>
          <w:rFonts w:ascii="Times New Roman" w:hAnsi="Times New Roman"/>
          <w:sz w:val="28"/>
          <w:szCs w:val="28"/>
        </w:rPr>
        <w:t>4. Проблемная ситуация – это ситуация при которой показатели развития или состояние отдельных элементов части региона не соответствуют ____________показателям и стандартам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Правильный ответ: плановым или программным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Компетенции (индикаторы) ОПК-6.1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1C6C31">
        <w:rPr>
          <w:rFonts w:ascii="Times New Roman" w:hAnsi="Times New Roman"/>
          <w:sz w:val="28"/>
          <w:szCs w:val="28"/>
        </w:rPr>
        <w:t xml:space="preserve">5. Экологическое проектирование представляет собой комплекс процедур по разработке и согласованию разрешительной природоохранной документации в различных ____________ органах к которым относятся </w:t>
      </w:r>
      <w:proofErr w:type="spellStart"/>
      <w:r w:rsidRPr="001C6C31">
        <w:rPr>
          <w:rFonts w:ascii="Times New Roman" w:hAnsi="Times New Roman"/>
          <w:sz w:val="28"/>
          <w:szCs w:val="28"/>
        </w:rPr>
        <w:t>Росприроднадзор</w:t>
      </w:r>
      <w:proofErr w:type="spellEnd"/>
      <w:r w:rsidRPr="001C6C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C6C31">
        <w:rPr>
          <w:rFonts w:ascii="Times New Roman" w:hAnsi="Times New Roman"/>
          <w:sz w:val="28"/>
          <w:szCs w:val="28"/>
        </w:rPr>
        <w:t>Роспотребнадзор</w:t>
      </w:r>
      <w:proofErr w:type="spellEnd"/>
      <w:r w:rsidRPr="001C6C31">
        <w:rPr>
          <w:rFonts w:ascii="Times New Roman" w:hAnsi="Times New Roman"/>
          <w:sz w:val="28"/>
          <w:szCs w:val="28"/>
        </w:rPr>
        <w:t>, Департамент природопользования и другие учреждения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Правильный ответ: контролирующих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Компетенции (индикаторы) ОПК-6.2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 xml:space="preserve">6. Государственная экологическая экспертиза проводится и стоится на принципах презумпции потенциальной экологической опасности, обязательности ГЭЭ до принятия решения, комплексности ОВОС, _______________, независимости экспертов, научной обоснованности и объективности выводов, гласности и равноправности участников ЭЭ, законности решений. 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Правильный ответ: достоверности и полноты информации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Компетенции (индикаторы) ПК-8.2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1C6C31">
        <w:rPr>
          <w:rFonts w:ascii="Times New Roman" w:hAnsi="Times New Roman"/>
          <w:sz w:val="28"/>
          <w:szCs w:val="28"/>
        </w:rPr>
        <w:t>7. Порядок представления и принятия на экспертизу материалов по объектам, сроки проведения экспертизы, правила формирования и работы экспертных комиссий, требования к заключению экспертизы и т.д. определяются ________________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Правильный ответ: Положением о порядке проведения ЭЭ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Компетенции (индикаторы) ПК-8.3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1C6C31">
        <w:rPr>
          <w:rFonts w:ascii="Times New Roman" w:hAnsi="Times New Roman"/>
          <w:sz w:val="28"/>
          <w:szCs w:val="28"/>
        </w:rPr>
        <w:t xml:space="preserve">8. Экологический проект – это специальный документ, включающий в себя несколько разделов, он может быть выполнен ____________ или сотрудниками специализированной проектной организации  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 xml:space="preserve">Правильный ответ: сотрудниками самого предприятия 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Компетенции (индикаторы) ПК-8.2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9. В заключении, подготовленном экспертной комиссией должны быть отражены: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1C6C31">
        <w:rPr>
          <w:rFonts w:ascii="Times New Roman" w:hAnsi="Times New Roman"/>
          <w:sz w:val="28"/>
          <w:szCs w:val="28"/>
        </w:rPr>
        <w:lastRenderedPageBreak/>
        <w:t xml:space="preserve">соответствие намечаемых решений нормативным правовым актам РФ; полнота масштабов прогнозируемого воздействия на ОС в результате намечаемых решений и экологическая обоснованность условий его реализации; достаточность предусмотренных мер по обеспечению 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Правильный ответ: экологической безопасности общества и по сохранению природного потенциала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Компетенции (индикаторы) ОПК-6.2</w:t>
      </w:r>
    </w:p>
    <w:p w:rsidR="001C6C31" w:rsidRPr="001C6C31" w:rsidRDefault="001C6C31" w:rsidP="001C6C31">
      <w:pPr>
        <w:rPr>
          <w:sz w:val="28"/>
          <w:szCs w:val="28"/>
        </w:rPr>
      </w:pPr>
    </w:p>
    <w:p w:rsidR="001C6C31" w:rsidRPr="001C6C31" w:rsidRDefault="001C6C31" w:rsidP="001C6C31">
      <w:pPr>
        <w:pStyle w:val="4"/>
        <w:ind w:firstLine="0"/>
        <w:jc w:val="left"/>
      </w:pPr>
      <w:r w:rsidRPr="001C6C31">
        <w:t>Тестовые задания открытого типа с развернутым ответом</w:t>
      </w:r>
    </w:p>
    <w:p w:rsidR="001C6C31" w:rsidRPr="001C6C31" w:rsidRDefault="001C6C31" w:rsidP="001C6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1C6C31" w:rsidRPr="001C6C31" w:rsidRDefault="001C6C31" w:rsidP="001C6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1C6C31">
        <w:rPr>
          <w:rFonts w:ascii="Times New Roman" w:hAnsi="Times New Roman"/>
          <w:i/>
          <w:sz w:val="28"/>
          <w:szCs w:val="28"/>
        </w:rPr>
        <w:t>Практическое задание и развернутые ответы на вопросы</w:t>
      </w:r>
    </w:p>
    <w:p w:rsidR="001C6C31" w:rsidRPr="001C6C31" w:rsidRDefault="001C6C31" w:rsidP="001C6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1C6C31">
        <w:rPr>
          <w:rFonts w:ascii="Times New Roman" w:hAnsi="Times New Roman"/>
          <w:sz w:val="28"/>
          <w:szCs w:val="28"/>
        </w:rPr>
        <w:t>1. В чем заключается цель экологической экспертизы</w:t>
      </w:r>
    </w:p>
    <w:p w:rsidR="001C6C31" w:rsidRPr="001C6C31" w:rsidRDefault="001C6C31" w:rsidP="001C6C31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1C6C31">
        <w:rPr>
          <w:rFonts w:ascii="Times New Roman" w:eastAsiaTheme="minorHAnsi" w:hAnsi="Times New Roman"/>
          <w:sz w:val="28"/>
          <w:szCs w:val="28"/>
        </w:rPr>
        <w:t>Время выполнения- 15 минут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1C6C31">
        <w:rPr>
          <w:rFonts w:ascii="Times New Roman" w:eastAsiaTheme="minorHAnsi" w:hAnsi="Times New Roman"/>
          <w:sz w:val="28"/>
          <w:szCs w:val="28"/>
        </w:rPr>
        <w:t>Критерий оценивания: содержательное соответствие приведенному ниже пояснению: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В установлении правильности определения заказчиком хозяйственной деятельности, вероятных экологических последствий ее осуществления; оценке полноты и достаточности предусмотренных мер по предотвращению отрицательных воздействий на ОС; предупреждение возможности возникновения негативных последствий; принцип соответствия деятельности обоснованной природоохранной направленности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Компетенции (индикаторы) ОПК-6.2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1C6C31">
        <w:rPr>
          <w:rFonts w:ascii="Times New Roman" w:hAnsi="Times New Roman"/>
          <w:sz w:val="28"/>
          <w:szCs w:val="28"/>
        </w:rPr>
        <w:t>2. Каковы ключевые задачи экологической экспертизы</w:t>
      </w:r>
    </w:p>
    <w:p w:rsidR="001C6C31" w:rsidRPr="001C6C31" w:rsidRDefault="001C6C31" w:rsidP="001C6C31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1C6C31">
        <w:rPr>
          <w:rFonts w:ascii="Times New Roman" w:eastAsiaTheme="minorHAnsi" w:hAnsi="Times New Roman"/>
          <w:sz w:val="28"/>
          <w:szCs w:val="28"/>
        </w:rPr>
        <w:t>Время выполнения- 15 минут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1C6C31">
        <w:rPr>
          <w:rFonts w:ascii="Times New Roman" w:eastAsiaTheme="minorHAnsi" w:hAnsi="Times New Roman"/>
          <w:sz w:val="28"/>
          <w:szCs w:val="28"/>
        </w:rPr>
        <w:t>Критерий оценивания: содержательное соответствие приведенному ниже пояснению: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 xml:space="preserve">1) определение и проведение всестороннего и объективного анализа и оценки объектов экспертизы; 2) оценка соответствия экологическим стандартам </w:t>
      </w:r>
      <w:proofErr w:type="spellStart"/>
      <w:r w:rsidRPr="001C6C31">
        <w:rPr>
          <w:rFonts w:ascii="Times New Roman" w:hAnsi="Times New Roman"/>
          <w:sz w:val="28"/>
          <w:szCs w:val="28"/>
        </w:rPr>
        <w:t>экспертируемых</w:t>
      </w:r>
      <w:proofErr w:type="spellEnd"/>
      <w:r w:rsidRPr="001C6C31">
        <w:rPr>
          <w:rFonts w:ascii="Times New Roman" w:hAnsi="Times New Roman"/>
          <w:sz w:val="28"/>
          <w:szCs w:val="28"/>
        </w:rPr>
        <w:t xml:space="preserve"> объектов на стадиях предшествующих принятию решений; 3) анализ представленной документации характеризующей предполагаемое воздействие деятельности на ОС; 4) подготовка объективных, научно обоснованных выводов ЭЭ и передача их соответствующим органам; 5) информирование заинтересованных лиц и общественности о возможных неблагоприятных воздействиях на ОС и их последствия.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Компетенции (индикаторы) ОПК-6.2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1C6C31">
        <w:rPr>
          <w:rFonts w:ascii="Times New Roman" w:hAnsi="Times New Roman"/>
          <w:sz w:val="28"/>
          <w:szCs w:val="28"/>
        </w:rPr>
        <w:t>3. Перечислите объекты подлежащие ГЭЭ</w:t>
      </w:r>
    </w:p>
    <w:p w:rsidR="001C6C31" w:rsidRPr="001C6C31" w:rsidRDefault="001C6C31" w:rsidP="001C6C31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1C6C31">
        <w:rPr>
          <w:rFonts w:ascii="Times New Roman" w:eastAsiaTheme="minorHAnsi" w:hAnsi="Times New Roman"/>
          <w:sz w:val="28"/>
          <w:szCs w:val="28"/>
        </w:rPr>
        <w:t>Время выполнения- 15 минут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1C6C31">
        <w:rPr>
          <w:rFonts w:ascii="Times New Roman" w:eastAsiaTheme="minorHAnsi" w:hAnsi="Times New Roman"/>
          <w:sz w:val="28"/>
          <w:szCs w:val="28"/>
        </w:rPr>
        <w:t>Критерий оценивания: содержательное соответствие приведенному ниже пояснению: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lastRenderedPageBreak/>
        <w:t>К объектам ГЭЭ относятся: проекты правовых актов, нормативно-технических и методических документов; проекты комплексных и целевых программ, планов развития территорий, отраслей экономики, расселения и природопользования; технико-экономические обоснования и проекты строительства и реконструкции объектов; проекты международных договоров; договоров об использовании природных ресурсов; проекты документации на новую технику, технологии и материалы; материалы обоснования особо охраняемых территорий и установления зон ЧС и другие виды документации касающиеся деятельности, способной оказывать воздействие на ОС.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Компетенции (индикаторы) ОПК-6.2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1C6C31">
        <w:rPr>
          <w:rFonts w:ascii="Times New Roman" w:hAnsi="Times New Roman"/>
          <w:sz w:val="28"/>
          <w:szCs w:val="28"/>
        </w:rPr>
        <w:t>4. В каких случаях возникают проблемные ситуации</w:t>
      </w:r>
    </w:p>
    <w:p w:rsidR="001C6C31" w:rsidRPr="001C6C31" w:rsidRDefault="001C6C31" w:rsidP="001C6C31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1C6C31">
        <w:rPr>
          <w:rFonts w:ascii="Times New Roman" w:eastAsiaTheme="minorHAnsi" w:hAnsi="Times New Roman"/>
          <w:sz w:val="28"/>
          <w:szCs w:val="28"/>
        </w:rPr>
        <w:t>Время выполнения- 15 минут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1C6C31">
        <w:rPr>
          <w:rFonts w:ascii="Times New Roman" w:eastAsiaTheme="minorHAnsi" w:hAnsi="Times New Roman"/>
          <w:sz w:val="28"/>
          <w:szCs w:val="28"/>
        </w:rPr>
        <w:t>Критерий оценивания: содержательное соответствие приведенному ниже пояснению: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При сверхнормативных уровнях загрязнения ОС; в результате гибели животных и растений, имеющих хозяйственную и научную ценность или чрезмерного развития отдельных видов; истощения тех или иных природных ресурсов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Компетенции (индикаторы) ПК-8.1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1C6C31">
        <w:rPr>
          <w:rFonts w:ascii="Times New Roman" w:hAnsi="Times New Roman"/>
          <w:sz w:val="28"/>
          <w:szCs w:val="28"/>
        </w:rPr>
        <w:t>5. Какие виды экологических проектов должны быть на предприятии, исходя из области занятости</w:t>
      </w:r>
    </w:p>
    <w:p w:rsidR="001C6C31" w:rsidRPr="001C6C31" w:rsidRDefault="001C6C31" w:rsidP="001C6C31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1C6C31">
        <w:rPr>
          <w:rFonts w:ascii="Times New Roman" w:eastAsiaTheme="minorHAnsi" w:hAnsi="Times New Roman"/>
          <w:sz w:val="28"/>
          <w:szCs w:val="28"/>
        </w:rPr>
        <w:t>Время выполнения- 15 минут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1C6C31">
        <w:rPr>
          <w:rFonts w:ascii="Times New Roman" w:eastAsiaTheme="minorHAnsi" w:hAnsi="Times New Roman"/>
          <w:sz w:val="28"/>
          <w:szCs w:val="28"/>
        </w:rPr>
        <w:t>Критерий оценивания: содержательное соответствие приведенному ниже пояснению: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 xml:space="preserve">Проект охраны природы (ООС); проект предельно допустимых сбросов (ПДС); проект предельно допустимых выбросов (ПДВ); проект санитарно-защитной зоны (ПЗЗ); проект, определяющий нормативы образования отходов (ПНООЛР); проект, который предполагает оценку воздействия окружающую среду (ОВОС) 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Компетенции (индикаторы) ПК-8.1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1C6C31">
        <w:rPr>
          <w:rFonts w:ascii="Times New Roman" w:hAnsi="Times New Roman"/>
          <w:sz w:val="28"/>
          <w:szCs w:val="28"/>
        </w:rPr>
        <w:t xml:space="preserve">6. На какие вопросы в процессе ЭЭ важно получить ответы </w:t>
      </w:r>
    </w:p>
    <w:p w:rsidR="001C6C31" w:rsidRPr="001C6C31" w:rsidRDefault="001C6C31" w:rsidP="001C6C31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1C6C31">
        <w:rPr>
          <w:rFonts w:ascii="Times New Roman" w:eastAsiaTheme="minorHAnsi" w:hAnsi="Times New Roman"/>
          <w:sz w:val="28"/>
          <w:szCs w:val="28"/>
        </w:rPr>
        <w:t>Время выполнения- 15 минут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1C6C31">
        <w:rPr>
          <w:rFonts w:ascii="Times New Roman" w:eastAsiaTheme="minorHAnsi" w:hAnsi="Times New Roman"/>
          <w:sz w:val="28"/>
          <w:szCs w:val="28"/>
        </w:rPr>
        <w:t>Критерий оценивания: содержательное соответствие приведенному ниже пояснению: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1) зачем нужна данная хозяйственная деятельность; 2) предусмотрено ли в проекте хозяйственной деятельности все, что дает возможность не перегрузить природный комплекс, не воздействовать отрицательно на ОС; 3) насколько грамотно и справедливо решены вопросы предотвращения вредных выбросов в воздушный и водный бассейны; 4) какова экономическая сторона строительства и эксплуатации объекта с учетом затрат на ОС и рациональное использование природных ресурсов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lastRenderedPageBreak/>
        <w:t>Компетенции (индикаторы) ПК-8.2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6C31" w:rsidRPr="001C6C31" w:rsidRDefault="001C6C31" w:rsidP="001C6C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 xml:space="preserve">7. Что Вы понимаете под экологическим нормированием, его основной критерий </w:t>
      </w:r>
    </w:p>
    <w:p w:rsidR="001C6C31" w:rsidRPr="001C6C31" w:rsidRDefault="001C6C31" w:rsidP="001C6C31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1C6C31">
        <w:rPr>
          <w:rFonts w:ascii="Times New Roman" w:eastAsiaTheme="minorHAnsi" w:hAnsi="Times New Roman"/>
          <w:sz w:val="28"/>
          <w:szCs w:val="28"/>
        </w:rPr>
        <w:t>Время выполнения- 15 минут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1C6C31">
        <w:rPr>
          <w:rFonts w:ascii="Times New Roman" w:eastAsiaTheme="minorHAnsi" w:hAnsi="Times New Roman"/>
          <w:sz w:val="28"/>
          <w:szCs w:val="28"/>
        </w:rPr>
        <w:t>Критерий оценивания: содержательное соответствие приведенному ниже пояснению: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Это нормирование любого антропогенного действия на экосистему, при котором можно определить реакцию этой системы в целом или отдельной цепи. Основным критерием при определении экологической нагрузки является отсутствие продуктивности, стабильности и разнообразия системы.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Компетенции (индикаторы) УК-3.3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1C6C31">
        <w:rPr>
          <w:rFonts w:ascii="Times New Roman" w:hAnsi="Times New Roman"/>
          <w:sz w:val="28"/>
          <w:szCs w:val="28"/>
        </w:rPr>
        <w:t>8. Что такое экологическое лицензирование</w:t>
      </w:r>
    </w:p>
    <w:p w:rsidR="001C6C31" w:rsidRPr="001C6C31" w:rsidRDefault="001C6C31" w:rsidP="001C6C31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1C6C31">
        <w:rPr>
          <w:rFonts w:ascii="Times New Roman" w:eastAsiaTheme="minorHAnsi" w:hAnsi="Times New Roman"/>
          <w:sz w:val="28"/>
          <w:szCs w:val="28"/>
        </w:rPr>
        <w:t>Время выполнения- 15 минут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1C6C31">
        <w:rPr>
          <w:rFonts w:ascii="Times New Roman" w:eastAsiaTheme="minorHAnsi" w:hAnsi="Times New Roman"/>
          <w:sz w:val="28"/>
          <w:szCs w:val="28"/>
        </w:rPr>
        <w:t>Критерий оценивания: содержательное соответствие приведенному ниже пояснению: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Экологическое лицензирование – это целенаправленная подзаконная, исполнительно-распорядительная деятельность уполномоченных субъектов государственного управления, связанная с выдачей физическим и юридическим лицам разрешений (лицензий) на использование природных ресурсов и осуществление деятельности, связанной с охраной ОС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Компетенции (индикаторы) УК-3.3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9. Для чего необходимо экологическое проектирование</w:t>
      </w:r>
    </w:p>
    <w:p w:rsidR="001C6C31" w:rsidRPr="001C6C31" w:rsidRDefault="001C6C31" w:rsidP="001C6C31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1C6C31">
        <w:rPr>
          <w:rFonts w:ascii="Times New Roman" w:eastAsiaTheme="minorHAnsi" w:hAnsi="Times New Roman"/>
          <w:sz w:val="28"/>
          <w:szCs w:val="28"/>
        </w:rPr>
        <w:t>Время выполнения- 15 минут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1C6C31">
        <w:rPr>
          <w:rFonts w:ascii="Times New Roman" w:eastAsiaTheme="minorHAnsi" w:hAnsi="Times New Roman"/>
          <w:sz w:val="28"/>
          <w:szCs w:val="28"/>
        </w:rPr>
        <w:t>Критерий оценивания: содержательное соответствие приведенному ниже пояснению: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Экологическое проектирование необходимо для создания таких проектов, которые направленны на сохранение и улучшение качества ОС, либо сопровождения и разработки компонентов проектов деятельности, которая должна соответствовать определенным экологическим требованиям</w:t>
      </w:r>
    </w:p>
    <w:p w:rsidR="001C6C31" w:rsidRPr="001C6C31" w:rsidRDefault="001C6C31" w:rsidP="001C6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6C31">
        <w:rPr>
          <w:rFonts w:ascii="Times New Roman" w:hAnsi="Times New Roman"/>
          <w:sz w:val="28"/>
          <w:szCs w:val="28"/>
        </w:rPr>
        <w:t>Компетенции (индикаторы) УК-3.1</w:t>
      </w:r>
    </w:p>
    <w:p w:rsidR="008D1B5D" w:rsidRDefault="008D1B5D">
      <w:bookmarkStart w:id="0" w:name="_GoBack"/>
      <w:bookmarkEnd w:id="0"/>
    </w:p>
    <w:sectPr w:rsidR="008D1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2F1"/>
    <w:rsid w:val="000D12F1"/>
    <w:rsid w:val="001C6C31"/>
    <w:rsid w:val="004B283A"/>
    <w:rsid w:val="00711B19"/>
    <w:rsid w:val="008D1B5D"/>
    <w:rsid w:val="00A2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6A40BA-9EC3-40A4-AF23-B941F27CA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12F1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0D12F1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C6C31"/>
    <w:pPr>
      <w:spacing w:after="480" w:line="240" w:lineRule="auto"/>
      <w:jc w:val="both"/>
      <w:outlineLvl w:val="2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1C6C31"/>
    <w:pPr>
      <w:spacing w:after="360" w:line="240" w:lineRule="auto"/>
      <w:ind w:firstLine="709"/>
      <w:jc w:val="both"/>
      <w:outlineLvl w:val="3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12F1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3">
    <w:name w:val="No Spacing"/>
    <w:uiPriority w:val="1"/>
    <w:qFormat/>
    <w:rsid w:val="000D12F1"/>
    <w:pPr>
      <w:spacing w:after="0" w:line="240" w:lineRule="auto"/>
    </w:pPr>
    <w:rPr>
      <w:rFonts w:ascii="Times New Roman" w:eastAsia="Calibri" w:hAnsi="Times New Roman" w:cs="Times New Roman"/>
      <w:kern w:val="2"/>
      <w:sz w:val="28"/>
      <w:szCs w:val="24"/>
    </w:rPr>
  </w:style>
  <w:style w:type="character" w:customStyle="1" w:styleId="30">
    <w:name w:val="Заголовок 3 Знак"/>
    <w:basedOn w:val="a0"/>
    <w:link w:val="3"/>
    <w:uiPriority w:val="9"/>
    <w:rsid w:val="001C6C31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1C6C31"/>
    <w:rPr>
      <w:rFonts w:ascii="Times New Roman" w:hAnsi="Times New Roman"/>
      <w:b/>
      <w:bCs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2950</Words>
  <Characters>16818</Characters>
  <Application>Microsoft Office Word</Application>
  <DocSecurity>0</DocSecurity>
  <Lines>140</Lines>
  <Paragraphs>39</Paragraphs>
  <ScaleCrop>false</ScaleCrop>
  <Company>diakov.net</Company>
  <LinksUpToDate>false</LinksUpToDate>
  <CharactersWithSpaces>19729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304</dc:creator>
  <cp:lastModifiedBy>Андрей</cp:lastModifiedBy>
  <cp:revision>6</cp:revision>
  <dcterms:created xsi:type="dcterms:W3CDTF">2025-03-23T11:23:00Z</dcterms:created>
  <dcterms:modified xsi:type="dcterms:W3CDTF">2025-04-08T04:15:00Z</dcterms:modified>
</cp:coreProperties>
</file>