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84D" w:rsidRPr="006B5BC3" w:rsidRDefault="00E7784D" w:rsidP="00E778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B5BC3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B5BC3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946542">
        <w:rPr>
          <w:rFonts w:ascii="Times New Roman" w:hAnsi="Times New Roman"/>
          <w:b/>
          <w:color w:val="000000"/>
          <w:sz w:val="28"/>
          <w:szCs w:val="28"/>
        </w:rPr>
        <w:t>Экологические проблемы региона</w:t>
      </w:r>
      <w:r w:rsidRPr="006B5BC3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54C5E" w:rsidRPr="00C54C5E" w:rsidRDefault="00C54C5E" w:rsidP="00C54C5E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:rsidR="00C54C5E" w:rsidRPr="00C54C5E" w:rsidRDefault="00C54C5E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B5BC3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1. В степной зоне процессы поднятия частиц почвы в воздух и перенос их на значительное расстояние при скорости ветра 12 – 15 м/сек называется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дефолиация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дефляцией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инфляцией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детериорация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Б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2. Наибольшее загрязнение атмосферного воздуха приходится на долю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диоксида серы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Б) углеводородов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В) оксидов углерода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оксидов азота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В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3. Поступление или возникновение в ОС новых, нехарактерных для нее физических, химических, биологических и информационных агентов, приводящих к </w:t>
      </w:r>
      <w:proofErr w:type="gramStart"/>
      <w:r w:rsidRPr="006B5BC3">
        <w:rPr>
          <w:rFonts w:ascii="Times New Roman" w:hAnsi="Times New Roman"/>
          <w:sz w:val="28"/>
          <w:szCs w:val="28"/>
        </w:rPr>
        <w:t>негативным последствием</w:t>
      </w:r>
      <w:proofErr w:type="gramEnd"/>
      <w:r w:rsidRPr="006B5BC3">
        <w:rPr>
          <w:rFonts w:ascii="Times New Roman" w:hAnsi="Times New Roman"/>
          <w:sz w:val="28"/>
          <w:szCs w:val="28"/>
        </w:rPr>
        <w:t xml:space="preserve"> называется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модификацией ОС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обогащением ОС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обновлением ОС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загрязнением ОС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Г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4. Планирование, при котором осуществляется расчет, разработка и выявление форм, методов и ограничение использования природных ресурсов называется планированием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экологическим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природопользования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 xml:space="preserve">В) окружающей среды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ландшафтным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Б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5. Комплекс мер направленных на ликвидацию инфекционного или природного очага заболевания, разрушение ядов, уничтожение карантинных объектов, уборку помещений, материалов и оборудование с использованием дезинфицирующих веществ принято называть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стерилизацией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обезвреживанием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обеззараживанием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утилизацией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В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6. Снижение негативного воздействия на ОС при использовании меньшего количества ресурсов на единицу экономических результатов это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6B5BC3">
        <w:rPr>
          <w:rFonts w:ascii="Times New Roman" w:hAnsi="Times New Roman"/>
          <w:sz w:val="28"/>
          <w:szCs w:val="28"/>
        </w:rPr>
        <w:t>декаплинг</w:t>
      </w:r>
      <w:proofErr w:type="spellEnd"/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девастация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десикация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депрессия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10B0C">
        <w:rPr>
          <w:rFonts w:ascii="Times New Roman" w:hAnsi="Times New Roman"/>
          <w:sz w:val="28"/>
          <w:szCs w:val="28"/>
        </w:rPr>
        <w:t>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C54C5E" w:rsidRDefault="00E7784D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соответствия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Установите соответствие между химическим элементами в атмосфере и их объемом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6"/>
      </w:tblGrid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Химический элемент (соединение)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Объем, % 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Азот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0,03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Кислород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Б) 78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Аргон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менее 0,01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4) Углекислый газ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Г) 20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C54C5E" w:rsidP="00C54C5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6B5BC3">
              <w:rPr>
                <w:rFonts w:ascii="Times New Roman" w:hAnsi="Times New Roman"/>
                <w:sz w:val="28"/>
                <w:szCs w:val="28"/>
              </w:rPr>
              <w:t>Другие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Д) 1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2126"/>
        <w:gridCol w:w="2268"/>
        <w:gridCol w:w="2126"/>
      </w:tblGrid>
      <w:tr w:rsidR="00E7784D" w:rsidRPr="006B5BC3" w:rsidTr="00291DB5">
        <w:tc>
          <w:tcPr>
            <w:tcW w:w="180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784D" w:rsidRPr="006B5BC3" w:rsidTr="00291DB5">
        <w:tc>
          <w:tcPr>
            <w:tcW w:w="180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6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2. Установите соответствие между видами и характером загрязнений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39"/>
        <w:gridCol w:w="5332"/>
      </w:tblGrid>
      <w:tr w:rsidR="00E7784D" w:rsidRPr="006B5BC3" w:rsidTr="00680946">
        <w:tc>
          <w:tcPr>
            <w:tcW w:w="436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Вид загрязнений</w:t>
            </w:r>
          </w:p>
        </w:tc>
        <w:tc>
          <w:tcPr>
            <w:tcW w:w="549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Характер загрязнений</w:t>
            </w:r>
          </w:p>
        </w:tc>
      </w:tr>
      <w:tr w:rsidR="00E7784D" w:rsidRPr="006B5BC3" w:rsidTr="00680946">
        <w:tc>
          <w:tcPr>
            <w:tcW w:w="436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Физическое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А) патогенные микроорганизмы, мухи, яйца гельминтов вирусы, кишечные палочки </w:t>
            </w:r>
          </w:p>
        </w:tc>
      </w:tr>
      <w:tr w:rsidR="00E7784D" w:rsidRPr="006B5BC3" w:rsidTr="00680946">
        <w:tc>
          <w:tcPr>
            <w:tcW w:w="436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Химическое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Б) шум, вибрация, электромагнитные поля, тепловое загрязнение, световое загрязнение, радиация </w:t>
            </w:r>
          </w:p>
        </w:tc>
      </w:tr>
      <w:tr w:rsidR="00E7784D" w:rsidRPr="006B5BC3" w:rsidTr="00680946">
        <w:tc>
          <w:tcPr>
            <w:tcW w:w="436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Биологическое</w:t>
            </w:r>
          </w:p>
        </w:tc>
        <w:tc>
          <w:tcPr>
            <w:tcW w:w="549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В) оксиды углерода, диоксиды серы, оксиды азота, зола, нефтепродукты, фенолы, пестициды, соли металлов, минеральные удобрения 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3119"/>
        <w:gridCol w:w="3260"/>
      </w:tblGrid>
      <w:tr w:rsidR="00E7784D" w:rsidRPr="006B5BC3" w:rsidTr="00291DB5">
        <w:tc>
          <w:tcPr>
            <w:tcW w:w="351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784D" w:rsidRPr="006B5BC3" w:rsidTr="00291DB5">
        <w:tc>
          <w:tcPr>
            <w:tcW w:w="351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3. Оптимальное природопользование для условий степи и лесостепи складывается при оптимальном соотношении площадей использования земли. Установите правильное соотношение между ними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6"/>
        <w:gridCol w:w="4725"/>
      </w:tblGrid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Виды землепользования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Оптимальная удельная масса, %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1)  Сельскохозяйственного назначения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37,0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2) Несельскохозяйственного назначения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Б) 18,0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3) Лесной фонд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42,5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4)  Земли гос. </w:t>
            </w:r>
            <w:r w:rsidR="00C54C5E" w:rsidRPr="006B5BC3">
              <w:rPr>
                <w:rFonts w:ascii="Times New Roman" w:hAnsi="Times New Roman"/>
                <w:sz w:val="28"/>
                <w:szCs w:val="28"/>
              </w:rPr>
              <w:t>З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>апаса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Г) 2,5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268"/>
        <w:gridCol w:w="2694"/>
        <w:gridCol w:w="2551"/>
      </w:tblGrid>
      <w:tr w:rsidR="00E7784D" w:rsidRPr="006B5BC3" w:rsidTr="00291DB5">
        <w:tc>
          <w:tcPr>
            <w:tcW w:w="237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7784D" w:rsidRPr="006B5BC3" w:rsidTr="00291DB5">
        <w:tc>
          <w:tcPr>
            <w:tcW w:w="237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94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5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4. Установите соответствие между причинами ЧС в городах и их вкладом в общее число ЧС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757"/>
      </w:tblGrid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Причины ЧС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Вклад в общее число ЧС, %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1) Транспортные аварии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7,5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Пожары и взрывы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Б) 35,0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Аварии в коммунальных системах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5,0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4)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Выбросы ядовитых веществ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Г) 33,0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5) Обрушение зданий и </w:t>
            </w:r>
            <w:r w:rsidRPr="006B5BC3">
              <w:rPr>
                <w:rFonts w:ascii="Times New Roman" w:hAnsi="Times New Roman"/>
                <w:sz w:val="28"/>
                <w:szCs w:val="28"/>
              </w:rPr>
              <w:lastRenderedPageBreak/>
              <w:t>сооружений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lastRenderedPageBreak/>
              <w:t>Д) 4,7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E7784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Другие причины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Ж) 1,3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8"/>
        <w:gridCol w:w="1786"/>
        <w:gridCol w:w="1789"/>
        <w:gridCol w:w="1652"/>
        <w:gridCol w:w="1382"/>
        <w:gridCol w:w="1344"/>
      </w:tblGrid>
      <w:tr w:rsidR="00E7784D" w:rsidRPr="006B5BC3" w:rsidTr="00291DB5">
        <w:tc>
          <w:tcPr>
            <w:tcW w:w="16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7784D" w:rsidRPr="006B5BC3" w:rsidTr="00291DB5">
        <w:tc>
          <w:tcPr>
            <w:tcW w:w="16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42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41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38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5. Установите соответствие между загрязнением, неудовлетворительным качеством воды и последствиями для населения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6"/>
      </w:tblGrid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Виды загрязнения воды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Последствия для населения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Бактерии и вирусы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онкологические заболевания, отравления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Хлорорганические углеводороды и фенолы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Б) хронические нефриты и гепатиты, врожденные аномалии развития 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Азот и хлорсодержащие соединения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острые кишечные инфекции, вирусный гепатит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4) Нитриты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Г) заболевания органов пищеварения у детей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C54C5E" w:rsidP="00C54C5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6B5BC3">
              <w:rPr>
                <w:rFonts w:ascii="Times New Roman" w:hAnsi="Times New Roman"/>
                <w:sz w:val="28"/>
                <w:szCs w:val="28"/>
              </w:rPr>
              <w:t>Бор, бром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Д) подавление кроветворной деятельности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C54C5E" w:rsidP="00C54C5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6) </w:t>
            </w:r>
            <w:r w:rsidR="00E7784D" w:rsidRPr="006B5BC3">
              <w:rPr>
                <w:rFonts w:ascii="Times New Roman" w:hAnsi="Times New Roman"/>
                <w:sz w:val="28"/>
                <w:szCs w:val="28"/>
              </w:rPr>
              <w:t>Алюминий, свинец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Ж) угнетение нервной системы, снижение иммунитета, поражение почек и печени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6"/>
        <w:gridCol w:w="1826"/>
        <w:gridCol w:w="1630"/>
        <w:gridCol w:w="1630"/>
        <w:gridCol w:w="1488"/>
        <w:gridCol w:w="1489"/>
      </w:tblGrid>
      <w:tr w:rsidR="00E7784D" w:rsidRPr="006B5BC3" w:rsidTr="00291DB5">
        <w:tc>
          <w:tcPr>
            <w:tcW w:w="18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3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8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8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7784D" w:rsidRPr="006B5BC3" w:rsidTr="00291DB5">
        <w:tc>
          <w:tcPr>
            <w:tcW w:w="18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3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630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48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489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6. Установите соответствие между отраслями производства и основными источниками загрязнения природной среды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761"/>
      </w:tblGrid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Отрасль производства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Основные загрязнители ОС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Энергетика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отходящие газы, соединения тяжелых металлов, сульфаты, шлаки, кислоты, щелочи, зола</w:t>
            </w:r>
          </w:p>
        </w:tc>
      </w:tr>
      <w:tr w:rsidR="00E7784D" w:rsidRPr="00DE5362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Металлургия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) 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>СО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, SO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, NO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>зола</w:t>
            </w:r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Транспорт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нефть, попутный газ</w:t>
            </w:r>
          </w:p>
        </w:tc>
      </w:tr>
      <w:tr w:rsidR="00E7784D" w:rsidRPr="00DE5362" w:rsidTr="00680946">
        <w:tc>
          <w:tcPr>
            <w:tcW w:w="49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4) Угле-и нефтепереработка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) CO, CO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NO x, </w:t>
            </w:r>
            <w:proofErr w:type="spellStart"/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Pb</w:t>
            </w:r>
            <w:proofErr w:type="spellEnd"/>
          </w:p>
        </w:tc>
      </w:tr>
      <w:tr w:rsidR="00E7784D" w:rsidRPr="006B5BC3" w:rsidTr="00680946">
        <w:tc>
          <w:tcPr>
            <w:tcW w:w="4926" w:type="dxa"/>
            <w:shd w:val="clear" w:color="auto" w:fill="auto"/>
          </w:tcPr>
          <w:p w:rsidR="00E7784D" w:rsidRPr="006B5BC3" w:rsidRDefault="00C54C5E" w:rsidP="00C54C5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5) </w:t>
            </w:r>
            <w:r w:rsidR="00E7784D" w:rsidRPr="006B5BC3">
              <w:rPr>
                <w:rFonts w:ascii="Times New Roman" w:hAnsi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4927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Д) минеральные удобрения, пестициды, аммиак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2126"/>
        <w:gridCol w:w="1701"/>
        <w:gridCol w:w="2268"/>
        <w:gridCol w:w="1701"/>
      </w:tblGrid>
      <w:tr w:rsidR="00E7784D" w:rsidRPr="006B5BC3" w:rsidTr="00291DB5">
        <w:tc>
          <w:tcPr>
            <w:tcW w:w="2093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784D" w:rsidRPr="006B5BC3" w:rsidTr="00291DB5">
        <w:tc>
          <w:tcPr>
            <w:tcW w:w="2093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126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E7784D" w:rsidRPr="006B5BC3" w:rsidRDefault="00E7784D" w:rsidP="00291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C54C5E" w:rsidRDefault="00E7784D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закрытого типа на установление правильной последовательности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1. Разместите в порядке возрастания страны по количеству выбросов СО</w:t>
      </w:r>
      <w:r w:rsidRPr="006B5BC3">
        <w:rPr>
          <w:rFonts w:ascii="Times New Roman" w:hAnsi="Times New Roman"/>
          <w:sz w:val="28"/>
          <w:szCs w:val="28"/>
          <w:vertAlign w:val="subscript"/>
        </w:rPr>
        <w:t>2</w:t>
      </w:r>
      <w:r w:rsidRPr="006B5BC3">
        <w:rPr>
          <w:rFonts w:ascii="Times New Roman" w:hAnsi="Times New Roman"/>
          <w:sz w:val="28"/>
          <w:szCs w:val="28"/>
        </w:rPr>
        <w:t xml:space="preserve"> в атмосферу на душу населения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Россия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США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Индия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Г) Австрия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Д) Китай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В, Д, А, Г, Б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2. Установите последовательность возрастания концентрации токсинов в гидробионтах озер и водохранилищ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рыбы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водная растительность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рачки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инфузории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Д) моллюски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Б, Г, В, Д, А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3. Установите последовательность санитарной очистки твердых бытовых отходов (ТБО)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утилизация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сбор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временное хранение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обезвреживание и обеззараживание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Д) вывоз ТБО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Б, В, Д, Г, 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4. Установите последовательность наиболее вероятных путей передачи возбудителей заболеваний человека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А) руки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источник инфекции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человек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почва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>Д) пищевые продукты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Б, Г, </w:t>
      </w:r>
      <w:proofErr w:type="gramStart"/>
      <w:r w:rsidRPr="006B5BC3">
        <w:rPr>
          <w:rFonts w:ascii="Times New Roman" w:hAnsi="Times New Roman"/>
          <w:sz w:val="28"/>
          <w:szCs w:val="28"/>
        </w:rPr>
        <w:t>А</w:t>
      </w:r>
      <w:proofErr w:type="gramEnd"/>
      <w:r w:rsidRPr="006B5BC3">
        <w:rPr>
          <w:rFonts w:ascii="Times New Roman" w:hAnsi="Times New Roman"/>
          <w:sz w:val="28"/>
          <w:szCs w:val="28"/>
        </w:rPr>
        <w:t>, Д, В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5. Расположите в порядке убывания вредоносности такие химические элементы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медь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мышьяк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свинец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кадмий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Д) цинк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Г, В, Б, А, Д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6. Установите последовательность распределения наибольших запасов пресной воды (в%) в различных частях гидросферы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подземные воды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озера и водохранилища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ледники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Г) реки, почвенная и атмосферная влага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В, А, Б, Г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54C5E" w:rsidRDefault="00C54C5E" w:rsidP="00C54C5E">
      <w:pPr>
        <w:pStyle w:val="3"/>
        <w:keepNext w:val="0"/>
        <w:keepLines w:val="0"/>
        <w:spacing w:before="0" w:after="480" w:line="240" w:lineRule="auto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открытого типа</w:t>
      </w:r>
    </w:p>
    <w:p w:rsidR="00C54C5E" w:rsidRPr="00C54C5E" w:rsidRDefault="00C54C5E" w:rsidP="00C54C5E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C54C5E" w:rsidRPr="00C54C5E" w:rsidRDefault="00C54C5E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Обеднение видового биоразнообразия и генетической информированности экосистемы, как следствие денатурализации и биоценотического упрощения природно-территориальных комплексов, обусловленное деятельностью человека, это________________</w:t>
      </w:r>
    </w:p>
    <w:p w:rsidR="00E7784D" w:rsidRPr="006B5BC3" w:rsidRDefault="00E7784D" w:rsidP="00E7784D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пауперизация экосистемы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2. Биологический способ очистки бытовых, промышленных и поливных вод, базирующийся на биологическом разрушении органических веществ, растворенных в сточных водах, осуществляется при помощи___________</w:t>
      </w:r>
    </w:p>
    <w:p w:rsidR="00E7784D" w:rsidRPr="006B5BC3" w:rsidRDefault="00E7784D" w:rsidP="00E7784D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бактерий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 xml:space="preserve">3. Вторжение в какую-либо местность или сообщество нового, не характерного вида для данной местности, называется ________________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инвазией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4. Химическое уничтожение сорной растительности при помощи__________, широко применяется в современном интенсивном земледелии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гербицидов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5. Устойчивость организма, невосприимчивость его к ядам, загрязнителям окружающей среды носит название _________________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резистентности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6. Процесс систематического и целенаправленного формирования у человека экологического мировоззрения, бережного отношения к природной среде, знаний теоретических и практических мер охраны природы это ____________ воспитание.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природоохранное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rPr>
          <w:sz w:val="28"/>
          <w:szCs w:val="28"/>
        </w:rPr>
      </w:pPr>
    </w:p>
    <w:p w:rsidR="00E7784D" w:rsidRPr="00C54C5E" w:rsidRDefault="00E7784D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кратким свободным ответом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Временное состояние экосистемы, при котором численность любого вида превышает величину, которая соответствует условиям нормального существования популяции называется _________________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перенаселенностью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2. Что понимается под понятием ПДК (предельно допустимая концентрация)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максимально допустимая концентрация загрязнителя, считающаяся безопасной для здоровья человека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3. Стрессовые зоны – это условия, далеко не оптимальные, но и не смертельные для вида, в которых он выживает, но испытывает ______________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стресс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 xml:space="preserve">4. Под экологическими нарушениями понимается сильное изменение количества (обилия) в экосистеме одной или нескольких популяций. Вызывается различными ____________ факторами, изменяющими обычное соотношение видов.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биотическими и абиотическими 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5. Токсические вещества – это вещества биологической природы и химические соединения, способные оказывать ________ воздействие на человека, животный и растительный мир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вредное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6. Пороговый уровень – это максимальное количество загрязнителя, лекарства или другого фактора, которое переносится организмом без ___________ для него 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ущерба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(индикаторы) </w:t>
      </w:r>
      <w:r w:rsidR="006B5BC3">
        <w:rPr>
          <w:rFonts w:ascii="Times New Roman" w:hAnsi="Times New Roman"/>
          <w:sz w:val="28"/>
          <w:szCs w:val="28"/>
        </w:rPr>
        <w:t>ПК-1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E7784D" w:rsidRPr="006B5BC3" w:rsidRDefault="00E7784D" w:rsidP="00E7784D">
      <w:pPr>
        <w:rPr>
          <w:sz w:val="28"/>
          <w:szCs w:val="28"/>
        </w:rPr>
      </w:pPr>
    </w:p>
    <w:p w:rsidR="00E7784D" w:rsidRPr="00C54C5E" w:rsidRDefault="00E7784D" w:rsidP="00C54C5E">
      <w:pPr>
        <w:pStyle w:val="4"/>
        <w:keepNext w:val="0"/>
        <w:keepLines w:val="0"/>
        <w:spacing w:before="0" w:after="360" w:line="240" w:lineRule="auto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C54C5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Тестовые задания открытого типа с развернутым ответом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E7784D" w:rsidRPr="006B5BC3" w:rsidRDefault="00E7784D" w:rsidP="00E77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1. Что Вы понимаете по</w:t>
      </w:r>
      <w:r>
        <w:rPr>
          <w:rFonts w:ascii="Times New Roman" w:hAnsi="Times New Roman"/>
          <w:sz w:val="28"/>
          <w:szCs w:val="28"/>
        </w:rPr>
        <w:t>д</w:t>
      </w:r>
      <w:r w:rsidRPr="00CF38E2">
        <w:rPr>
          <w:rFonts w:ascii="Times New Roman" w:hAnsi="Times New Roman"/>
          <w:sz w:val="28"/>
          <w:szCs w:val="28"/>
        </w:rPr>
        <w:t xml:space="preserve"> понятием «подтопление почвы» 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CF38E2">
        <w:rPr>
          <w:rFonts w:ascii="Times New Roman" w:hAnsi="Times New Roman"/>
          <w:sz w:val="28"/>
          <w:szCs w:val="28"/>
        </w:rPr>
        <w:t>то повышение уровня грунтовых вод в сравнении с их обычным стоянием вследствие необоснованных поливов, фильтрации воды с каналов и водохранилищ. Оно ведет к таким негативным явлениям как засоление, заболачивание территории, ухудшение водно-физических свойств почвы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 xml:space="preserve">2. Рассчитайте по формуле 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</w:rPr>
        <w:t xml:space="preserve"> = </w:t>
      </w:r>
      <w:r w:rsidRPr="00CF38E2">
        <w:rPr>
          <w:rFonts w:ascii="Times New Roman" w:hAnsi="Times New Roman"/>
          <w:sz w:val="28"/>
          <w:szCs w:val="28"/>
          <w:lang w:val="en-US"/>
        </w:rPr>
        <w:t>S</w:t>
      </w:r>
      <w:r w:rsidRPr="00CF38E2">
        <w:rPr>
          <w:rFonts w:ascii="Times New Roman" w:hAnsi="Times New Roman"/>
          <w:sz w:val="28"/>
          <w:szCs w:val="28"/>
        </w:rPr>
        <w:t>/N показатель видового разнообразия (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</w:rPr>
        <w:t>) в двух биоценозах если общее количество видов на данной территории (N) составляет N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>=203, N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=70, а число видов на учетных площадках (</w:t>
      </w:r>
      <w:r w:rsidRPr="00CF38E2">
        <w:rPr>
          <w:rFonts w:ascii="Times New Roman" w:hAnsi="Times New Roman"/>
          <w:sz w:val="28"/>
          <w:szCs w:val="28"/>
          <w:lang w:val="en-US"/>
        </w:rPr>
        <w:t>S</w:t>
      </w:r>
      <w:r w:rsidRPr="00CF38E2">
        <w:rPr>
          <w:rFonts w:ascii="Times New Roman" w:hAnsi="Times New Roman"/>
          <w:sz w:val="28"/>
          <w:szCs w:val="28"/>
        </w:rPr>
        <w:t>) насчитывало S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 xml:space="preserve"> = 130, S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 92. Сделайте выводы.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C54C5E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  <w:vertAlign w:val="subscript"/>
        </w:rPr>
        <w:t>1</w:t>
      </w:r>
      <w:r w:rsidRPr="00CF38E2">
        <w:rPr>
          <w:rFonts w:ascii="Times New Roman" w:hAnsi="Times New Roman"/>
          <w:sz w:val="28"/>
          <w:szCs w:val="28"/>
        </w:rPr>
        <w:t xml:space="preserve"> = 130/203 = 0</w:t>
      </w:r>
      <w:proofErr w:type="gramStart"/>
      <w:r w:rsidRPr="00CF38E2">
        <w:rPr>
          <w:rFonts w:ascii="Times New Roman" w:hAnsi="Times New Roman"/>
          <w:sz w:val="28"/>
          <w:szCs w:val="28"/>
        </w:rPr>
        <w:t>,64</w:t>
      </w:r>
      <w:proofErr w:type="gramEnd"/>
      <w:r w:rsidRPr="00CF38E2">
        <w:rPr>
          <w:rFonts w:ascii="Times New Roman" w:hAnsi="Times New Roman"/>
          <w:sz w:val="28"/>
          <w:szCs w:val="28"/>
        </w:rPr>
        <w:t xml:space="preserve">   </w:t>
      </w:r>
      <w:r w:rsidRPr="00CF38E2">
        <w:rPr>
          <w:rFonts w:ascii="Times New Roman" w:hAnsi="Times New Roman"/>
          <w:sz w:val="28"/>
          <w:szCs w:val="28"/>
          <w:lang w:val="en-US"/>
        </w:rPr>
        <w:t>R</w:t>
      </w:r>
      <w:r w:rsidRPr="00CF38E2">
        <w:rPr>
          <w:rFonts w:ascii="Times New Roman" w:hAnsi="Times New Roman"/>
          <w:sz w:val="28"/>
          <w:szCs w:val="28"/>
          <w:vertAlign w:val="subscript"/>
        </w:rPr>
        <w:t>2</w:t>
      </w:r>
      <w:r w:rsidRPr="00CF38E2">
        <w:rPr>
          <w:rFonts w:ascii="Times New Roman" w:hAnsi="Times New Roman"/>
          <w:sz w:val="28"/>
          <w:szCs w:val="28"/>
        </w:rPr>
        <w:t xml:space="preserve"> = 92/70 = 1,31. Вывод видовое богатство биоценоза 2 выше, чем биоценоза 1.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lastRenderedPageBreak/>
        <w:t>Компетенции (индикаторы) ОПК-3.3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3. Перечислите виды ущерба, связанные с потреблением ресурсов, ухудшением качества среды и состояния природных систем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Д</w:t>
      </w:r>
      <w:r w:rsidRPr="00CF38E2">
        <w:rPr>
          <w:rFonts w:ascii="Times New Roman" w:hAnsi="Times New Roman"/>
          <w:sz w:val="28"/>
          <w:szCs w:val="28"/>
        </w:rPr>
        <w:t xml:space="preserve">ополнительные затраты на восстановление ресурсов, качества среды и состояния природных систем; деградация природных систем и ресурсов (увеличение повторяемости экстремальных явлений, снижение уровня здоровья людей, исчезновение видов растений и животных); ухудшение качества среды (снижение качества технологий, снижение объемов производства, снижение эстетических качеств и потенциала ландшафтов)  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4. Дайте классификацию отходов по степени опасности для окружающей среды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В РФ отходы классифицируют на 4 группы опасности: чрезвычайно опасные (содержащие сулему, цианистый калий, ртуть, </w:t>
      </w:r>
      <w:proofErr w:type="spellStart"/>
      <w:r w:rsidRPr="00CF38E2">
        <w:rPr>
          <w:rFonts w:ascii="Times New Roman" w:hAnsi="Times New Roman"/>
          <w:sz w:val="28"/>
          <w:szCs w:val="28"/>
        </w:rPr>
        <w:t>бензапирен</w:t>
      </w:r>
      <w:proofErr w:type="spellEnd"/>
      <w:r w:rsidRPr="00CF38E2">
        <w:rPr>
          <w:rFonts w:ascii="Times New Roman" w:hAnsi="Times New Roman"/>
          <w:sz w:val="28"/>
          <w:szCs w:val="28"/>
        </w:rPr>
        <w:t xml:space="preserve"> и др.); </w:t>
      </w:r>
      <w:proofErr w:type="spellStart"/>
      <w:r w:rsidRPr="00CF38E2">
        <w:rPr>
          <w:rFonts w:ascii="Times New Roman" w:hAnsi="Times New Roman"/>
          <w:sz w:val="28"/>
          <w:szCs w:val="28"/>
        </w:rPr>
        <w:t>высокоопасные</w:t>
      </w:r>
      <w:proofErr w:type="spellEnd"/>
      <w:r w:rsidRPr="00CF38E2">
        <w:rPr>
          <w:rFonts w:ascii="Times New Roman" w:hAnsi="Times New Roman"/>
          <w:sz w:val="28"/>
          <w:szCs w:val="28"/>
        </w:rPr>
        <w:t xml:space="preserve"> (содержащие хлор, свинец, медь и др.); умеренно-опасные (содержащие хлориды); малоопасные (содержащие соединения магния, фосфора, цинка, амины и др.)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5. Назовите способы защиты гидроресурсов от загрязнения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 xml:space="preserve">В настоящее время основными остаются очистные сооружения на которых применяются механические (использование фильтров, систем отстойников),  химические (внесение в сточные воды специальных реагентов, вызывающих осадок вредных веществ, с последующим удалением осадка), физические (предполагают пропуск электрического тока через промышленные стоки с целью выпадения в осадок большинства вредных веществ) и биологические (использование для очистки соответствующих микроорганизмов или растений) способы очистки 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ПК-6.3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CF38E2">
        <w:rPr>
          <w:rFonts w:ascii="Times New Roman" w:hAnsi="Times New Roman"/>
          <w:sz w:val="28"/>
          <w:szCs w:val="28"/>
        </w:rPr>
        <w:t>6. Какие отрицательные последствия вызывает загрязнение воздуха</w:t>
      </w:r>
    </w:p>
    <w:p w:rsidR="00C54C5E" w:rsidRPr="00484360" w:rsidRDefault="00C54C5E" w:rsidP="00C54C5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t>Время выполнения- 15 минут</w:t>
      </w:r>
    </w:p>
    <w:p w:rsidR="00C54C5E" w:rsidRPr="00484360" w:rsidRDefault="00C54C5E" w:rsidP="00C54C5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484360">
        <w:rPr>
          <w:rFonts w:ascii="Times New Roman" w:eastAsiaTheme="minorHAnsi" w:hAnsi="Times New Roman"/>
          <w:sz w:val="28"/>
          <w:szCs w:val="28"/>
        </w:rPr>
        <w:lastRenderedPageBreak/>
        <w:t>Критерий оценивания: содержательное соответствие приведенному ниже пояснению: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CF38E2">
        <w:rPr>
          <w:rFonts w:ascii="Times New Roman" w:hAnsi="Times New Roman"/>
          <w:sz w:val="28"/>
          <w:szCs w:val="28"/>
        </w:rPr>
        <w:t xml:space="preserve">худшение здоровья людей (аллергия, легочные сердечно-сосудистые онкологические и другие заболевания); ухудшение состояния лесов (ухудшение роста и развития, снижение продуктивности, гибель, накопление в растениях вредных веществ); отрицательное воздействие на материалы (увеличивается скорость коррозии).   </w:t>
      </w:r>
    </w:p>
    <w:p w:rsidR="00C54C5E" w:rsidRPr="00CF38E2" w:rsidRDefault="00C54C5E" w:rsidP="00C54C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38E2">
        <w:rPr>
          <w:rFonts w:ascii="Times New Roman" w:hAnsi="Times New Roman"/>
          <w:sz w:val="28"/>
          <w:szCs w:val="28"/>
        </w:rPr>
        <w:t>Компетенции (индикаторы) ОПК-3.3</w:t>
      </w:r>
    </w:p>
    <w:p w:rsidR="00E7784D" w:rsidRPr="006B5BC3" w:rsidRDefault="00E7784D" w:rsidP="00E7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7784D" w:rsidRPr="006B5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F067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E4974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4D"/>
    <w:rsid w:val="00410B0C"/>
    <w:rsid w:val="00680946"/>
    <w:rsid w:val="006B5BC3"/>
    <w:rsid w:val="008D1B5D"/>
    <w:rsid w:val="00946542"/>
    <w:rsid w:val="00C54C5E"/>
    <w:rsid w:val="00DE5362"/>
    <w:rsid w:val="00E7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51DFA-4E65-4989-BB8D-3565DB68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84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784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54C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54C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84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E7784D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5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5BC3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54C5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54C5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695FB-FD22-44B8-8E5B-38E699E4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1935</Words>
  <Characters>11035</Characters>
  <Application>Microsoft Office Word</Application>
  <DocSecurity>0</DocSecurity>
  <Lines>91</Lines>
  <Paragraphs>25</Paragraphs>
  <ScaleCrop>false</ScaleCrop>
  <Company>diakov.net</Company>
  <LinksUpToDate>false</LinksUpToDate>
  <CharactersWithSpaces>12945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6</cp:revision>
  <dcterms:created xsi:type="dcterms:W3CDTF">2025-03-24T06:28:00Z</dcterms:created>
  <dcterms:modified xsi:type="dcterms:W3CDTF">2025-04-08T04:18:00Z</dcterms:modified>
</cp:coreProperties>
</file>